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9C3" w:rsidRPr="00862648" w:rsidRDefault="002269C3">
      <w:pPr>
        <w:pStyle w:val="ConsPlusTitle"/>
        <w:jc w:val="center"/>
        <w:rPr>
          <w:rFonts w:ascii="Times New Roman" w:hAnsi="Times New Roman" w:cs="Times New Roman"/>
          <w:sz w:val="28"/>
          <w:szCs w:val="28"/>
        </w:rPr>
      </w:pPr>
    </w:p>
    <w:p w:rsidR="007D44B1" w:rsidRPr="00862648" w:rsidRDefault="00FB0B64" w:rsidP="007D44B1">
      <w:pPr>
        <w:pStyle w:val="ConsPlusTitle"/>
        <w:jc w:val="both"/>
        <w:rPr>
          <w:rFonts w:ascii="Times New Roman" w:hAnsi="Times New Roman" w:cs="Times New Roman"/>
          <w:sz w:val="28"/>
          <w:szCs w:val="28"/>
        </w:rPr>
      </w:pPr>
      <w:r>
        <w:rPr>
          <w:rFonts w:ascii="Times New Roman" w:hAnsi="Times New Roman" w:cs="Times New Roman"/>
          <w:sz w:val="28"/>
          <w:szCs w:val="28"/>
        </w:rPr>
        <w:t>Постановление № 881 от 12 октября 2021 года</w:t>
      </w:r>
      <w:bookmarkStart w:id="0" w:name="_GoBack"/>
      <w:bookmarkEnd w:id="0"/>
    </w:p>
    <w:p w:rsidR="007D44B1" w:rsidRPr="00862648" w:rsidRDefault="007D44B1" w:rsidP="007D44B1">
      <w:pPr>
        <w:pStyle w:val="ConsPlusTitle"/>
        <w:jc w:val="both"/>
        <w:rPr>
          <w:rFonts w:ascii="Times New Roman" w:hAnsi="Times New Roman" w:cs="Times New Roman"/>
          <w:sz w:val="28"/>
          <w:szCs w:val="28"/>
        </w:rPr>
      </w:pPr>
    </w:p>
    <w:p w:rsidR="007D44B1" w:rsidRPr="00862648" w:rsidRDefault="007D44B1" w:rsidP="007D44B1">
      <w:pPr>
        <w:pStyle w:val="ConsPlusTitle"/>
        <w:jc w:val="both"/>
        <w:rPr>
          <w:rFonts w:ascii="Times New Roman" w:hAnsi="Times New Roman" w:cs="Times New Roman"/>
          <w:sz w:val="28"/>
          <w:szCs w:val="28"/>
        </w:rPr>
      </w:pPr>
    </w:p>
    <w:p w:rsidR="007D44B1" w:rsidRPr="00862648" w:rsidRDefault="007D44B1" w:rsidP="007D44B1">
      <w:pPr>
        <w:pStyle w:val="ConsPlusTitle"/>
        <w:jc w:val="both"/>
        <w:rPr>
          <w:rFonts w:ascii="Times New Roman" w:hAnsi="Times New Roman" w:cs="Times New Roman"/>
          <w:sz w:val="28"/>
          <w:szCs w:val="28"/>
        </w:rPr>
      </w:pPr>
    </w:p>
    <w:p w:rsidR="007D44B1" w:rsidRPr="00862648" w:rsidRDefault="007D44B1" w:rsidP="007D44B1">
      <w:pPr>
        <w:pStyle w:val="ConsPlusTitle"/>
        <w:jc w:val="both"/>
        <w:rPr>
          <w:rFonts w:ascii="Times New Roman" w:hAnsi="Times New Roman" w:cs="Times New Roman"/>
          <w:sz w:val="28"/>
          <w:szCs w:val="28"/>
        </w:rPr>
      </w:pPr>
    </w:p>
    <w:p w:rsidR="007D44B1" w:rsidRPr="00862648" w:rsidRDefault="007D44B1" w:rsidP="007D44B1">
      <w:pPr>
        <w:pStyle w:val="ConsPlusTitle"/>
        <w:jc w:val="both"/>
        <w:rPr>
          <w:rFonts w:ascii="Times New Roman" w:hAnsi="Times New Roman" w:cs="Times New Roman"/>
          <w:sz w:val="28"/>
          <w:szCs w:val="28"/>
        </w:rPr>
      </w:pPr>
    </w:p>
    <w:p w:rsidR="002269C3" w:rsidRPr="00862648" w:rsidRDefault="007D44B1" w:rsidP="00814F48">
      <w:pPr>
        <w:pStyle w:val="ConsPlusTitle"/>
        <w:jc w:val="both"/>
        <w:rPr>
          <w:rFonts w:ascii="Times New Roman" w:hAnsi="Times New Roman" w:cs="Times New Roman"/>
          <w:sz w:val="27"/>
          <w:szCs w:val="27"/>
        </w:rPr>
      </w:pPr>
      <w:r w:rsidRPr="00862648">
        <w:rPr>
          <w:rFonts w:ascii="Times New Roman" w:hAnsi="Times New Roman" w:cs="Times New Roman"/>
          <w:sz w:val="27"/>
          <w:szCs w:val="27"/>
        </w:rPr>
        <w:t>О Порядке осуществления органами местного самоуправления</w:t>
      </w:r>
    </w:p>
    <w:p w:rsidR="009F4A08" w:rsidRPr="00862648" w:rsidRDefault="009F4A08" w:rsidP="00814F48">
      <w:pPr>
        <w:pStyle w:val="ConsPlusTitle"/>
        <w:jc w:val="both"/>
        <w:rPr>
          <w:rFonts w:ascii="Times New Roman" w:hAnsi="Times New Roman" w:cs="Times New Roman"/>
          <w:sz w:val="27"/>
          <w:szCs w:val="27"/>
        </w:rPr>
      </w:pPr>
      <w:proofErr w:type="gramStart"/>
      <w:r w:rsidRPr="00862648">
        <w:rPr>
          <w:rFonts w:ascii="Times New Roman" w:hAnsi="Times New Roman" w:cs="Times New Roman"/>
          <w:sz w:val="27"/>
          <w:szCs w:val="27"/>
        </w:rPr>
        <w:t>м</w:t>
      </w:r>
      <w:r w:rsidR="007D44B1" w:rsidRPr="00862648">
        <w:rPr>
          <w:rFonts w:ascii="Times New Roman" w:hAnsi="Times New Roman" w:cs="Times New Roman"/>
          <w:sz w:val="27"/>
          <w:szCs w:val="27"/>
        </w:rPr>
        <w:t>униципального</w:t>
      </w:r>
      <w:proofErr w:type="gramEnd"/>
      <w:r w:rsidR="007D44B1" w:rsidRPr="00862648">
        <w:rPr>
          <w:rFonts w:ascii="Times New Roman" w:hAnsi="Times New Roman" w:cs="Times New Roman"/>
          <w:sz w:val="27"/>
          <w:szCs w:val="27"/>
        </w:rPr>
        <w:t xml:space="preserve"> района </w:t>
      </w:r>
      <w:proofErr w:type="spellStart"/>
      <w:r w:rsidRPr="00862648">
        <w:rPr>
          <w:rFonts w:ascii="Times New Roman" w:hAnsi="Times New Roman" w:cs="Times New Roman"/>
          <w:sz w:val="27"/>
          <w:szCs w:val="27"/>
        </w:rPr>
        <w:t>Белебеевский</w:t>
      </w:r>
      <w:proofErr w:type="spellEnd"/>
      <w:r w:rsidRPr="00862648">
        <w:rPr>
          <w:rFonts w:ascii="Times New Roman" w:hAnsi="Times New Roman" w:cs="Times New Roman"/>
          <w:sz w:val="27"/>
          <w:szCs w:val="27"/>
        </w:rPr>
        <w:t xml:space="preserve"> район Р</w:t>
      </w:r>
      <w:r w:rsidR="007D44B1" w:rsidRPr="00862648">
        <w:rPr>
          <w:rFonts w:ascii="Times New Roman" w:hAnsi="Times New Roman" w:cs="Times New Roman"/>
          <w:sz w:val="27"/>
          <w:szCs w:val="27"/>
        </w:rPr>
        <w:t xml:space="preserve">еспублики </w:t>
      </w:r>
    </w:p>
    <w:p w:rsidR="002269C3" w:rsidRPr="00862648" w:rsidRDefault="009F4A08" w:rsidP="00814F48">
      <w:pPr>
        <w:pStyle w:val="ConsPlusTitle"/>
        <w:jc w:val="both"/>
        <w:rPr>
          <w:rFonts w:ascii="Times New Roman" w:hAnsi="Times New Roman" w:cs="Times New Roman"/>
          <w:sz w:val="27"/>
          <w:szCs w:val="27"/>
        </w:rPr>
      </w:pPr>
      <w:r w:rsidRPr="00862648">
        <w:rPr>
          <w:rFonts w:ascii="Times New Roman" w:hAnsi="Times New Roman" w:cs="Times New Roman"/>
          <w:sz w:val="27"/>
          <w:szCs w:val="27"/>
        </w:rPr>
        <w:t>Б</w:t>
      </w:r>
      <w:r w:rsidR="007D44B1" w:rsidRPr="00862648">
        <w:rPr>
          <w:rFonts w:ascii="Times New Roman" w:hAnsi="Times New Roman" w:cs="Times New Roman"/>
          <w:sz w:val="27"/>
          <w:szCs w:val="27"/>
        </w:rPr>
        <w:t>ашкортостан</w:t>
      </w:r>
      <w:r w:rsidRPr="00862648">
        <w:rPr>
          <w:rFonts w:ascii="Times New Roman" w:hAnsi="Times New Roman" w:cs="Times New Roman"/>
          <w:sz w:val="27"/>
          <w:szCs w:val="27"/>
        </w:rPr>
        <w:t xml:space="preserve"> </w:t>
      </w:r>
      <w:r w:rsidR="007D44B1" w:rsidRPr="00862648">
        <w:rPr>
          <w:rFonts w:ascii="Times New Roman" w:hAnsi="Times New Roman" w:cs="Times New Roman"/>
          <w:sz w:val="27"/>
          <w:szCs w:val="27"/>
        </w:rPr>
        <w:t xml:space="preserve">и (или) </w:t>
      </w:r>
      <w:proofErr w:type="gramStart"/>
      <w:r w:rsidR="007D44B1" w:rsidRPr="00862648">
        <w:rPr>
          <w:rFonts w:ascii="Times New Roman" w:hAnsi="Times New Roman" w:cs="Times New Roman"/>
          <w:sz w:val="27"/>
          <w:szCs w:val="27"/>
        </w:rPr>
        <w:t>находящимися</w:t>
      </w:r>
      <w:proofErr w:type="gramEnd"/>
      <w:r w:rsidR="007D44B1" w:rsidRPr="00862648">
        <w:rPr>
          <w:rFonts w:ascii="Times New Roman" w:hAnsi="Times New Roman" w:cs="Times New Roman"/>
          <w:sz w:val="27"/>
          <w:szCs w:val="27"/>
        </w:rPr>
        <w:t xml:space="preserve"> в их ведении</w:t>
      </w:r>
    </w:p>
    <w:p w:rsidR="009F4A08" w:rsidRPr="00862648" w:rsidRDefault="009F4A08" w:rsidP="00814F48">
      <w:pPr>
        <w:pStyle w:val="ConsPlusTitle"/>
        <w:jc w:val="both"/>
        <w:rPr>
          <w:rFonts w:ascii="Times New Roman" w:hAnsi="Times New Roman" w:cs="Times New Roman"/>
          <w:sz w:val="27"/>
          <w:szCs w:val="27"/>
        </w:rPr>
      </w:pPr>
      <w:r w:rsidRPr="00862648">
        <w:rPr>
          <w:rFonts w:ascii="Times New Roman" w:hAnsi="Times New Roman" w:cs="Times New Roman"/>
          <w:sz w:val="27"/>
          <w:szCs w:val="27"/>
        </w:rPr>
        <w:t xml:space="preserve">муниципальными </w:t>
      </w:r>
      <w:r w:rsidR="007D44B1" w:rsidRPr="00862648">
        <w:rPr>
          <w:rFonts w:ascii="Times New Roman" w:hAnsi="Times New Roman" w:cs="Times New Roman"/>
          <w:sz w:val="27"/>
          <w:szCs w:val="27"/>
        </w:rPr>
        <w:t xml:space="preserve">казенными учреждениями </w:t>
      </w:r>
      <w:proofErr w:type="gramStart"/>
      <w:r w:rsidR="007D44B1" w:rsidRPr="00862648">
        <w:rPr>
          <w:rFonts w:ascii="Times New Roman" w:hAnsi="Times New Roman" w:cs="Times New Roman"/>
          <w:sz w:val="27"/>
          <w:szCs w:val="27"/>
        </w:rPr>
        <w:t>бюджетных</w:t>
      </w:r>
      <w:proofErr w:type="gramEnd"/>
    </w:p>
    <w:p w:rsidR="009F4A08" w:rsidRPr="00862648" w:rsidRDefault="007D44B1" w:rsidP="00814F48">
      <w:pPr>
        <w:pStyle w:val="ConsPlusTitle"/>
        <w:jc w:val="both"/>
        <w:rPr>
          <w:rFonts w:ascii="Times New Roman" w:hAnsi="Times New Roman" w:cs="Times New Roman"/>
          <w:sz w:val="27"/>
          <w:szCs w:val="27"/>
        </w:rPr>
      </w:pPr>
      <w:r w:rsidRPr="00862648">
        <w:rPr>
          <w:rFonts w:ascii="Times New Roman" w:hAnsi="Times New Roman" w:cs="Times New Roman"/>
          <w:sz w:val="27"/>
          <w:szCs w:val="27"/>
        </w:rPr>
        <w:t>полномочий главных</w:t>
      </w:r>
      <w:r w:rsidR="009F4A08" w:rsidRPr="00862648">
        <w:rPr>
          <w:rFonts w:ascii="Times New Roman" w:hAnsi="Times New Roman" w:cs="Times New Roman"/>
          <w:sz w:val="27"/>
          <w:szCs w:val="27"/>
        </w:rPr>
        <w:t xml:space="preserve"> </w:t>
      </w:r>
      <w:r w:rsidRPr="00862648">
        <w:rPr>
          <w:rFonts w:ascii="Times New Roman" w:hAnsi="Times New Roman" w:cs="Times New Roman"/>
          <w:sz w:val="27"/>
          <w:szCs w:val="27"/>
        </w:rPr>
        <w:t>администраторов доходов бюджетов</w:t>
      </w:r>
    </w:p>
    <w:p w:rsidR="002269C3" w:rsidRPr="00862648" w:rsidRDefault="007D44B1" w:rsidP="00814F48">
      <w:pPr>
        <w:pStyle w:val="ConsPlusTitle"/>
        <w:jc w:val="both"/>
        <w:rPr>
          <w:rFonts w:ascii="Times New Roman" w:hAnsi="Times New Roman" w:cs="Times New Roman"/>
          <w:sz w:val="27"/>
          <w:szCs w:val="27"/>
        </w:rPr>
      </w:pPr>
      <w:r w:rsidRPr="00862648">
        <w:rPr>
          <w:rFonts w:ascii="Times New Roman" w:hAnsi="Times New Roman" w:cs="Times New Roman"/>
          <w:sz w:val="27"/>
          <w:szCs w:val="27"/>
        </w:rPr>
        <w:t>бюджетной системы</w:t>
      </w:r>
      <w:r w:rsidR="009F4A08" w:rsidRPr="00862648">
        <w:rPr>
          <w:rFonts w:ascii="Times New Roman" w:hAnsi="Times New Roman" w:cs="Times New Roman"/>
          <w:sz w:val="27"/>
          <w:szCs w:val="27"/>
        </w:rPr>
        <w:t xml:space="preserve"> Р</w:t>
      </w:r>
      <w:r w:rsidRPr="00862648">
        <w:rPr>
          <w:rFonts w:ascii="Times New Roman" w:hAnsi="Times New Roman" w:cs="Times New Roman"/>
          <w:sz w:val="27"/>
          <w:szCs w:val="27"/>
        </w:rPr>
        <w:t xml:space="preserve">оссийской </w:t>
      </w:r>
      <w:r w:rsidR="009F4A08" w:rsidRPr="00862648">
        <w:rPr>
          <w:rFonts w:ascii="Times New Roman" w:hAnsi="Times New Roman" w:cs="Times New Roman"/>
          <w:sz w:val="27"/>
          <w:szCs w:val="27"/>
        </w:rPr>
        <w:t>Ф</w:t>
      </w:r>
      <w:r w:rsidRPr="00862648">
        <w:rPr>
          <w:rFonts w:ascii="Times New Roman" w:hAnsi="Times New Roman" w:cs="Times New Roman"/>
          <w:sz w:val="27"/>
          <w:szCs w:val="27"/>
        </w:rPr>
        <w:t>едерации</w:t>
      </w:r>
    </w:p>
    <w:p w:rsidR="002269C3" w:rsidRPr="00862648" w:rsidRDefault="002269C3" w:rsidP="00814F48">
      <w:pPr>
        <w:jc w:val="both"/>
        <w:rPr>
          <w:sz w:val="27"/>
          <w:szCs w:val="27"/>
        </w:rPr>
      </w:pPr>
    </w:p>
    <w:p w:rsidR="007559F7" w:rsidRPr="00862648" w:rsidRDefault="002269C3" w:rsidP="00814F48">
      <w:pPr>
        <w:pStyle w:val="ConsPlusNormal"/>
        <w:ind w:firstLine="708"/>
        <w:jc w:val="both"/>
        <w:rPr>
          <w:rFonts w:ascii="Times New Roman" w:hAnsi="Times New Roman" w:cs="Times New Roman"/>
          <w:sz w:val="27"/>
          <w:szCs w:val="27"/>
        </w:rPr>
      </w:pPr>
      <w:r w:rsidRPr="00862648">
        <w:rPr>
          <w:rFonts w:ascii="Times New Roman" w:hAnsi="Times New Roman" w:cs="Times New Roman"/>
          <w:sz w:val="27"/>
          <w:szCs w:val="27"/>
        </w:rPr>
        <w:t xml:space="preserve">В соответствии со </w:t>
      </w:r>
      <w:r w:rsidR="009F4A08" w:rsidRPr="00862648">
        <w:rPr>
          <w:rFonts w:ascii="Times New Roman" w:hAnsi="Times New Roman" w:cs="Times New Roman"/>
          <w:sz w:val="27"/>
          <w:szCs w:val="27"/>
        </w:rPr>
        <w:t>статьей 160.1</w:t>
      </w:r>
      <w:r w:rsidRPr="00862648">
        <w:rPr>
          <w:rFonts w:ascii="Times New Roman" w:hAnsi="Times New Roman" w:cs="Times New Roman"/>
          <w:sz w:val="27"/>
          <w:szCs w:val="27"/>
        </w:rPr>
        <w:t xml:space="preserve"> Бюджетного кодекса Российской Федерации </w:t>
      </w:r>
    </w:p>
    <w:p w:rsidR="002269C3" w:rsidRPr="00862648" w:rsidRDefault="009F4A08" w:rsidP="00814F48">
      <w:pPr>
        <w:pStyle w:val="ConsPlusNormal"/>
        <w:jc w:val="both"/>
        <w:rPr>
          <w:rFonts w:ascii="Times New Roman" w:hAnsi="Times New Roman" w:cs="Times New Roman"/>
          <w:b/>
          <w:sz w:val="27"/>
          <w:szCs w:val="27"/>
        </w:rPr>
      </w:pPr>
      <w:r w:rsidRPr="00862648">
        <w:rPr>
          <w:rFonts w:ascii="Times New Roman" w:hAnsi="Times New Roman" w:cs="Times New Roman"/>
          <w:b/>
          <w:sz w:val="27"/>
          <w:szCs w:val="27"/>
        </w:rPr>
        <w:t>ПОСТАНОВЛЯЮ:</w:t>
      </w:r>
    </w:p>
    <w:p w:rsidR="00814F48" w:rsidRPr="00862648" w:rsidRDefault="00814F48" w:rsidP="00814F48">
      <w:pPr>
        <w:pStyle w:val="ConsPlusNormal"/>
        <w:jc w:val="both"/>
        <w:rPr>
          <w:rFonts w:ascii="Times New Roman" w:hAnsi="Times New Roman" w:cs="Times New Roman"/>
          <w:b/>
          <w:sz w:val="27"/>
          <w:szCs w:val="27"/>
        </w:rPr>
      </w:pPr>
    </w:p>
    <w:p w:rsidR="007559F7" w:rsidRPr="00862648" w:rsidRDefault="002269C3" w:rsidP="00814F48">
      <w:pPr>
        <w:pStyle w:val="ConsPlusNormal"/>
        <w:ind w:firstLine="708"/>
        <w:jc w:val="both"/>
        <w:rPr>
          <w:rFonts w:ascii="Times New Roman" w:hAnsi="Times New Roman" w:cs="Times New Roman"/>
          <w:sz w:val="27"/>
          <w:szCs w:val="27"/>
        </w:rPr>
      </w:pPr>
      <w:r w:rsidRPr="00862648">
        <w:rPr>
          <w:rFonts w:ascii="Times New Roman" w:hAnsi="Times New Roman" w:cs="Times New Roman"/>
          <w:sz w:val="27"/>
          <w:szCs w:val="27"/>
        </w:rPr>
        <w:t>1.</w:t>
      </w:r>
      <w:r w:rsidR="009F4A08" w:rsidRPr="00862648">
        <w:rPr>
          <w:rFonts w:ascii="Times New Roman" w:hAnsi="Times New Roman" w:cs="Times New Roman"/>
          <w:sz w:val="27"/>
          <w:szCs w:val="27"/>
        </w:rPr>
        <w:t> </w:t>
      </w:r>
      <w:r w:rsidRPr="00862648">
        <w:rPr>
          <w:rFonts w:ascii="Times New Roman" w:hAnsi="Times New Roman" w:cs="Times New Roman"/>
          <w:sz w:val="27"/>
          <w:szCs w:val="27"/>
        </w:rPr>
        <w:t xml:space="preserve">Утвердить прилагаемые </w:t>
      </w:r>
      <w:r w:rsidR="009F4A08" w:rsidRPr="00862648">
        <w:rPr>
          <w:rFonts w:ascii="Times New Roman" w:hAnsi="Times New Roman" w:cs="Times New Roman"/>
          <w:sz w:val="27"/>
          <w:szCs w:val="27"/>
        </w:rPr>
        <w:t>Правила</w:t>
      </w:r>
      <w:r w:rsidRPr="00862648">
        <w:rPr>
          <w:rFonts w:ascii="Times New Roman" w:hAnsi="Times New Roman" w:cs="Times New Roman"/>
          <w:sz w:val="27"/>
          <w:szCs w:val="27"/>
        </w:rPr>
        <w:t xml:space="preserve"> осуществления </w:t>
      </w:r>
      <w:r w:rsidR="009F4A08" w:rsidRPr="00862648">
        <w:rPr>
          <w:rFonts w:ascii="Times New Roman" w:hAnsi="Times New Roman" w:cs="Times New Roman"/>
          <w:sz w:val="27"/>
          <w:szCs w:val="27"/>
        </w:rPr>
        <w:t xml:space="preserve">органами местного самоуправления муниципального района </w:t>
      </w:r>
      <w:proofErr w:type="spellStart"/>
      <w:r w:rsidR="009F4A08" w:rsidRPr="00862648">
        <w:rPr>
          <w:rFonts w:ascii="Times New Roman" w:hAnsi="Times New Roman" w:cs="Times New Roman"/>
          <w:sz w:val="27"/>
          <w:szCs w:val="27"/>
        </w:rPr>
        <w:t>Белебеевский</w:t>
      </w:r>
      <w:proofErr w:type="spellEnd"/>
      <w:r w:rsidR="009F4A08" w:rsidRPr="00862648">
        <w:rPr>
          <w:rFonts w:ascii="Times New Roman" w:hAnsi="Times New Roman" w:cs="Times New Roman"/>
          <w:sz w:val="27"/>
          <w:szCs w:val="27"/>
        </w:rPr>
        <w:t xml:space="preserve"> район Республики Башкортостан и (или) находящимися в их ведении</w:t>
      </w:r>
      <w:r w:rsidR="007559F7" w:rsidRPr="00862648">
        <w:rPr>
          <w:rFonts w:ascii="Times New Roman" w:hAnsi="Times New Roman" w:cs="Times New Roman"/>
          <w:sz w:val="27"/>
          <w:szCs w:val="27"/>
        </w:rPr>
        <w:t xml:space="preserve"> муниципальными </w:t>
      </w:r>
      <w:r w:rsidR="009F4A08" w:rsidRPr="00862648">
        <w:rPr>
          <w:rFonts w:ascii="Times New Roman" w:hAnsi="Times New Roman" w:cs="Times New Roman"/>
          <w:sz w:val="27"/>
          <w:szCs w:val="27"/>
        </w:rPr>
        <w:t xml:space="preserve">казенными учреждениями бюджетных </w:t>
      </w:r>
      <w:proofErr w:type="gramStart"/>
      <w:r w:rsidR="009F4A08" w:rsidRPr="00862648">
        <w:rPr>
          <w:rFonts w:ascii="Times New Roman" w:hAnsi="Times New Roman" w:cs="Times New Roman"/>
          <w:sz w:val="27"/>
          <w:szCs w:val="27"/>
        </w:rPr>
        <w:t>полномочий главных</w:t>
      </w:r>
      <w:r w:rsidR="007559F7" w:rsidRPr="00862648">
        <w:rPr>
          <w:rFonts w:ascii="Times New Roman" w:hAnsi="Times New Roman" w:cs="Times New Roman"/>
          <w:sz w:val="27"/>
          <w:szCs w:val="27"/>
        </w:rPr>
        <w:t xml:space="preserve"> </w:t>
      </w:r>
      <w:r w:rsidR="009F4A08" w:rsidRPr="00862648">
        <w:rPr>
          <w:rFonts w:ascii="Times New Roman" w:hAnsi="Times New Roman" w:cs="Times New Roman"/>
          <w:sz w:val="27"/>
          <w:szCs w:val="27"/>
        </w:rPr>
        <w:t>администраторов доходов бюджетов бюджетной системы</w:t>
      </w:r>
      <w:r w:rsidR="007559F7" w:rsidRPr="00862648">
        <w:rPr>
          <w:rFonts w:ascii="Times New Roman" w:hAnsi="Times New Roman" w:cs="Times New Roman"/>
          <w:sz w:val="27"/>
          <w:szCs w:val="27"/>
        </w:rPr>
        <w:t xml:space="preserve"> </w:t>
      </w:r>
      <w:r w:rsidR="009F4A08" w:rsidRPr="00862648">
        <w:rPr>
          <w:rFonts w:ascii="Times New Roman" w:hAnsi="Times New Roman" w:cs="Times New Roman"/>
          <w:sz w:val="27"/>
          <w:szCs w:val="27"/>
        </w:rPr>
        <w:t>Российской Федерации</w:t>
      </w:r>
      <w:proofErr w:type="gramEnd"/>
      <w:r w:rsidR="007559F7" w:rsidRPr="00862648">
        <w:rPr>
          <w:rFonts w:ascii="Times New Roman" w:hAnsi="Times New Roman" w:cs="Times New Roman"/>
          <w:sz w:val="27"/>
          <w:szCs w:val="27"/>
        </w:rPr>
        <w:t>.</w:t>
      </w:r>
    </w:p>
    <w:p w:rsidR="00814F48" w:rsidRPr="00862648" w:rsidRDefault="002269C3" w:rsidP="00814F48">
      <w:pPr>
        <w:pStyle w:val="ConsPlusNormal"/>
        <w:ind w:firstLine="708"/>
        <w:jc w:val="both"/>
        <w:rPr>
          <w:rFonts w:ascii="Times New Roman" w:hAnsi="Times New Roman" w:cs="Times New Roman"/>
          <w:sz w:val="27"/>
          <w:szCs w:val="27"/>
        </w:rPr>
      </w:pPr>
      <w:r w:rsidRPr="00862648">
        <w:rPr>
          <w:rFonts w:ascii="Times New Roman" w:hAnsi="Times New Roman" w:cs="Times New Roman"/>
          <w:sz w:val="27"/>
          <w:szCs w:val="27"/>
        </w:rPr>
        <w:t>2.</w:t>
      </w:r>
      <w:r w:rsidR="007559F7" w:rsidRPr="00862648">
        <w:rPr>
          <w:rFonts w:ascii="Times New Roman" w:hAnsi="Times New Roman" w:cs="Times New Roman"/>
          <w:sz w:val="27"/>
          <w:szCs w:val="27"/>
        </w:rPr>
        <w:t> </w:t>
      </w:r>
      <w:r w:rsidRPr="00862648">
        <w:rPr>
          <w:rFonts w:ascii="Times New Roman" w:hAnsi="Times New Roman" w:cs="Times New Roman"/>
          <w:sz w:val="27"/>
          <w:szCs w:val="27"/>
        </w:rPr>
        <w:t xml:space="preserve">Закрепить за </w:t>
      </w:r>
      <w:r w:rsidR="009038DC" w:rsidRPr="00862648">
        <w:rPr>
          <w:rFonts w:ascii="Times New Roman" w:hAnsi="Times New Roman" w:cs="Times New Roman"/>
          <w:sz w:val="27"/>
          <w:szCs w:val="27"/>
        </w:rPr>
        <w:t xml:space="preserve">органами местного самоуправления муниципального района </w:t>
      </w:r>
      <w:proofErr w:type="spellStart"/>
      <w:r w:rsidR="009038DC" w:rsidRPr="00862648">
        <w:rPr>
          <w:rFonts w:ascii="Times New Roman" w:hAnsi="Times New Roman" w:cs="Times New Roman"/>
          <w:sz w:val="27"/>
          <w:szCs w:val="27"/>
        </w:rPr>
        <w:t>Белебеевский</w:t>
      </w:r>
      <w:proofErr w:type="spellEnd"/>
      <w:r w:rsidR="009038DC" w:rsidRPr="00862648">
        <w:rPr>
          <w:rFonts w:ascii="Times New Roman" w:hAnsi="Times New Roman" w:cs="Times New Roman"/>
          <w:sz w:val="27"/>
          <w:szCs w:val="27"/>
        </w:rPr>
        <w:t xml:space="preserve"> район Республики Башкортостан и (или) находящимися в их ведении муниципальными казенными учреждениями доходы бюджетов бюджетной системы Российской Федерации </w:t>
      </w:r>
      <w:r w:rsidRPr="00862648">
        <w:rPr>
          <w:rFonts w:ascii="Times New Roman" w:hAnsi="Times New Roman" w:cs="Times New Roman"/>
          <w:sz w:val="27"/>
          <w:szCs w:val="27"/>
        </w:rPr>
        <w:t xml:space="preserve">по перечню согласно </w:t>
      </w:r>
      <w:r w:rsidR="009038DC" w:rsidRPr="00862648">
        <w:rPr>
          <w:rFonts w:ascii="Times New Roman" w:hAnsi="Times New Roman" w:cs="Times New Roman"/>
          <w:sz w:val="27"/>
          <w:szCs w:val="27"/>
        </w:rPr>
        <w:t>приложению</w:t>
      </w:r>
      <w:r w:rsidRPr="00862648">
        <w:rPr>
          <w:rFonts w:ascii="Times New Roman" w:hAnsi="Times New Roman" w:cs="Times New Roman"/>
          <w:sz w:val="27"/>
          <w:szCs w:val="27"/>
        </w:rPr>
        <w:t>.</w:t>
      </w:r>
    </w:p>
    <w:p w:rsidR="002269C3" w:rsidRPr="00862648" w:rsidRDefault="002269C3" w:rsidP="00814F48">
      <w:pPr>
        <w:pStyle w:val="ConsPlusNormal"/>
        <w:ind w:firstLine="708"/>
        <w:jc w:val="both"/>
        <w:rPr>
          <w:rFonts w:ascii="Times New Roman" w:hAnsi="Times New Roman" w:cs="Times New Roman"/>
          <w:sz w:val="27"/>
          <w:szCs w:val="27"/>
        </w:rPr>
      </w:pPr>
      <w:proofErr w:type="gramStart"/>
      <w:r w:rsidRPr="00862648">
        <w:rPr>
          <w:rFonts w:ascii="Times New Roman" w:hAnsi="Times New Roman" w:cs="Times New Roman"/>
          <w:sz w:val="27"/>
          <w:szCs w:val="27"/>
        </w:rPr>
        <w:t xml:space="preserve">В случае изменения состава и (или) функций главных администраторов доходов бюджетов бюджетной системы Российской Федерации, а также изменения принципов назначения и присвоения, структуры кодов классификации доходов бюджетов Российской Федерации внесение изменений в утвержденные </w:t>
      </w:r>
      <w:r w:rsidR="00814F48" w:rsidRPr="00862648">
        <w:rPr>
          <w:rFonts w:ascii="Times New Roman" w:hAnsi="Times New Roman" w:cs="Times New Roman"/>
          <w:sz w:val="27"/>
          <w:szCs w:val="27"/>
        </w:rPr>
        <w:t xml:space="preserve">Финансовым управлением администрации муниципального района </w:t>
      </w:r>
      <w:proofErr w:type="spellStart"/>
      <w:r w:rsidR="00814F48" w:rsidRPr="00862648">
        <w:rPr>
          <w:rFonts w:ascii="Times New Roman" w:hAnsi="Times New Roman" w:cs="Times New Roman"/>
          <w:sz w:val="27"/>
          <w:szCs w:val="27"/>
        </w:rPr>
        <w:t>Белебеевский</w:t>
      </w:r>
      <w:proofErr w:type="spellEnd"/>
      <w:r w:rsidR="00814F48" w:rsidRPr="00862648">
        <w:rPr>
          <w:rFonts w:ascii="Times New Roman" w:hAnsi="Times New Roman" w:cs="Times New Roman"/>
          <w:sz w:val="27"/>
          <w:szCs w:val="27"/>
        </w:rPr>
        <w:t xml:space="preserve"> район Республики Башкортостан </w:t>
      </w:r>
      <w:r w:rsidRPr="00862648">
        <w:rPr>
          <w:rFonts w:ascii="Times New Roman" w:hAnsi="Times New Roman" w:cs="Times New Roman"/>
          <w:sz w:val="27"/>
          <w:szCs w:val="27"/>
        </w:rPr>
        <w:t>перечень главных администраторов доходов бюджетов бюджетной системы Российской Федерации, а также в состав закрепленных за ними кодов классификации</w:t>
      </w:r>
      <w:proofErr w:type="gramEnd"/>
      <w:r w:rsidRPr="00862648">
        <w:rPr>
          <w:rFonts w:ascii="Times New Roman" w:hAnsi="Times New Roman" w:cs="Times New Roman"/>
          <w:sz w:val="27"/>
          <w:szCs w:val="27"/>
        </w:rPr>
        <w:t xml:space="preserve"> доходов бюджетов Российской Федерации осуществляется нормативным правовым актом </w:t>
      </w:r>
      <w:r w:rsidR="00814F48" w:rsidRPr="00862648">
        <w:rPr>
          <w:rFonts w:ascii="Times New Roman" w:hAnsi="Times New Roman" w:cs="Times New Roman"/>
          <w:sz w:val="27"/>
          <w:szCs w:val="27"/>
        </w:rPr>
        <w:t xml:space="preserve">Финансового управления администрации муниципального района </w:t>
      </w:r>
      <w:proofErr w:type="spellStart"/>
      <w:r w:rsidR="00814F48" w:rsidRPr="00862648">
        <w:rPr>
          <w:rFonts w:ascii="Times New Roman" w:hAnsi="Times New Roman" w:cs="Times New Roman"/>
          <w:sz w:val="27"/>
          <w:szCs w:val="27"/>
        </w:rPr>
        <w:t>Белебеевский</w:t>
      </w:r>
      <w:proofErr w:type="spellEnd"/>
      <w:r w:rsidR="00814F48" w:rsidRPr="00862648">
        <w:rPr>
          <w:rFonts w:ascii="Times New Roman" w:hAnsi="Times New Roman" w:cs="Times New Roman"/>
          <w:sz w:val="27"/>
          <w:szCs w:val="27"/>
        </w:rPr>
        <w:t xml:space="preserve"> район Республики Башкортостан</w:t>
      </w:r>
      <w:r w:rsidRPr="00862648">
        <w:rPr>
          <w:rFonts w:ascii="Times New Roman" w:hAnsi="Times New Roman" w:cs="Times New Roman"/>
          <w:sz w:val="27"/>
          <w:szCs w:val="27"/>
        </w:rPr>
        <w:t>.</w:t>
      </w:r>
    </w:p>
    <w:p w:rsidR="002269C3" w:rsidRPr="00862648" w:rsidRDefault="002269C3" w:rsidP="00814F48">
      <w:pPr>
        <w:pStyle w:val="ConsPlusNormal"/>
        <w:ind w:firstLine="708"/>
        <w:jc w:val="both"/>
        <w:rPr>
          <w:rFonts w:ascii="Times New Roman" w:hAnsi="Times New Roman" w:cs="Times New Roman"/>
          <w:sz w:val="27"/>
          <w:szCs w:val="27"/>
        </w:rPr>
      </w:pPr>
      <w:r w:rsidRPr="00862648">
        <w:rPr>
          <w:rFonts w:ascii="Times New Roman" w:hAnsi="Times New Roman" w:cs="Times New Roman"/>
          <w:sz w:val="27"/>
          <w:szCs w:val="27"/>
        </w:rPr>
        <w:t>3.</w:t>
      </w:r>
      <w:r w:rsidR="00814F48" w:rsidRPr="00862648">
        <w:rPr>
          <w:rFonts w:ascii="Times New Roman" w:hAnsi="Times New Roman" w:cs="Times New Roman"/>
          <w:sz w:val="27"/>
          <w:szCs w:val="27"/>
        </w:rPr>
        <w:t> </w:t>
      </w:r>
      <w:r w:rsidRPr="00862648">
        <w:rPr>
          <w:rFonts w:ascii="Times New Roman" w:hAnsi="Times New Roman" w:cs="Times New Roman"/>
          <w:sz w:val="27"/>
          <w:szCs w:val="27"/>
        </w:rPr>
        <w:t xml:space="preserve">Настоящее </w:t>
      </w:r>
      <w:r w:rsidR="00814F48" w:rsidRPr="00862648">
        <w:rPr>
          <w:rFonts w:ascii="Times New Roman" w:hAnsi="Times New Roman" w:cs="Times New Roman"/>
          <w:sz w:val="27"/>
          <w:szCs w:val="27"/>
        </w:rPr>
        <w:t>п</w:t>
      </w:r>
      <w:r w:rsidRPr="00862648">
        <w:rPr>
          <w:rFonts w:ascii="Times New Roman" w:hAnsi="Times New Roman" w:cs="Times New Roman"/>
          <w:sz w:val="27"/>
          <w:szCs w:val="27"/>
        </w:rPr>
        <w:t xml:space="preserve">остановление </w:t>
      </w:r>
      <w:r w:rsidR="00814F48" w:rsidRPr="00862648">
        <w:rPr>
          <w:rFonts w:ascii="Times New Roman" w:hAnsi="Times New Roman" w:cs="Times New Roman"/>
          <w:sz w:val="27"/>
          <w:szCs w:val="27"/>
        </w:rPr>
        <w:t xml:space="preserve">распространяется на правоотношения, возникшие </w:t>
      </w:r>
      <w:r w:rsidRPr="00862648">
        <w:rPr>
          <w:rFonts w:ascii="Times New Roman" w:hAnsi="Times New Roman" w:cs="Times New Roman"/>
          <w:sz w:val="27"/>
          <w:szCs w:val="27"/>
        </w:rPr>
        <w:t>с 1 января 20</w:t>
      </w:r>
      <w:r w:rsidR="00814F48" w:rsidRPr="00862648">
        <w:rPr>
          <w:rFonts w:ascii="Times New Roman" w:hAnsi="Times New Roman" w:cs="Times New Roman"/>
          <w:sz w:val="27"/>
          <w:szCs w:val="27"/>
        </w:rPr>
        <w:t>21</w:t>
      </w:r>
      <w:r w:rsidRPr="00862648">
        <w:rPr>
          <w:rFonts w:ascii="Times New Roman" w:hAnsi="Times New Roman" w:cs="Times New Roman"/>
          <w:sz w:val="27"/>
          <w:szCs w:val="27"/>
        </w:rPr>
        <w:t xml:space="preserve"> года.</w:t>
      </w:r>
    </w:p>
    <w:p w:rsidR="00552499" w:rsidRPr="00862648" w:rsidRDefault="00552499" w:rsidP="00552499">
      <w:pPr>
        <w:pStyle w:val="ConsPlusNormal"/>
        <w:ind w:firstLine="708"/>
        <w:jc w:val="both"/>
        <w:rPr>
          <w:rFonts w:ascii="Times New Roman" w:hAnsi="Times New Roman" w:cs="Times New Roman"/>
          <w:sz w:val="27"/>
          <w:szCs w:val="27"/>
        </w:rPr>
      </w:pPr>
      <w:r w:rsidRPr="00862648">
        <w:rPr>
          <w:rFonts w:ascii="Times New Roman" w:hAnsi="Times New Roman" w:cs="Times New Roman"/>
          <w:sz w:val="27"/>
          <w:szCs w:val="27"/>
        </w:rPr>
        <w:t>4. </w:t>
      </w:r>
      <w:proofErr w:type="gramStart"/>
      <w:r w:rsidRPr="00862648">
        <w:rPr>
          <w:rFonts w:ascii="Times New Roman" w:hAnsi="Times New Roman" w:cs="Times New Roman"/>
          <w:sz w:val="27"/>
          <w:szCs w:val="27"/>
        </w:rPr>
        <w:t>Контроль за</w:t>
      </w:r>
      <w:proofErr w:type="gramEnd"/>
      <w:r w:rsidRPr="00862648">
        <w:rPr>
          <w:rFonts w:ascii="Times New Roman" w:hAnsi="Times New Roman" w:cs="Times New Roman"/>
          <w:sz w:val="27"/>
          <w:szCs w:val="27"/>
        </w:rPr>
        <w:t xml:space="preserve"> исполнением настоящего постановления возложить на заместителя главы администрации</w:t>
      </w:r>
      <w:r w:rsidR="00B904F6">
        <w:rPr>
          <w:rFonts w:ascii="Times New Roman" w:hAnsi="Times New Roman" w:cs="Times New Roman"/>
          <w:sz w:val="27"/>
          <w:szCs w:val="27"/>
        </w:rPr>
        <w:t> </w:t>
      </w:r>
      <w:r w:rsidRPr="00862648">
        <w:rPr>
          <w:rFonts w:ascii="Times New Roman" w:hAnsi="Times New Roman" w:cs="Times New Roman"/>
          <w:sz w:val="27"/>
          <w:szCs w:val="27"/>
        </w:rPr>
        <w:t>-</w:t>
      </w:r>
      <w:r w:rsidR="00B904F6">
        <w:rPr>
          <w:rFonts w:ascii="Times New Roman" w:hAnsi="Times New Roman" w:cs="Times New Roman"/>
          <w:sz w:val="27"/>
          <w:szCs w:val="27"/>
        </w:rPr>
        <w:t> </w:t>
      </w:r>
      <w:r w:rsidRPr="00862648">
        <w:rPr>
          <w:rFonts w:ascii="Times New Roman" w:hAnsi="Times New Roman" w:cs="Times New Roman"/>
          <w:sz w:val="27"/>
          <w:szCs w:val="27"/>
        </w:rPr>
        <w:t xml:space="preserve">начальника Финансового управления администрации муниципального района </w:t>
      </w:r>
      <w:proofErr w:type="spellStart"/>
      <w:r w:rsidRPr="00862648">
        <w:rPr>
          <w:rFonts w:ascii="Times New Roman" w:hAnsi="Times New Roman" w:cs="Times New Roman"/>
          <w:sz w:val="27"/>
          <w:szCs w:val="27"/>
        </w:rPr>
        <w:t>Белебеевский</w:t>
      </w:r>
      <w:proofErr w:type="spellEnd"/>
      <w:r w:rsidRPr="00862648">
        <w:rPr>
          <w:rFonts w:ascii="Times New Roman" w:hAnsi="Times New Roman" w:cs="Times New Roman"/>
          <w:sz w:val="27"/>
          <w:szCs w:val="27"/>
        </w:rPr>
        <w:t xml:space="preserve"> район Республики Башкортостан Яхина Т.К.</w:t>
      </w:r>
    </w:p>
    <w:p w:rsidR="00552499" w:rsidRPr="00862648" w:rsidRDefault="00552499" w:rsidP="00552499">
      <w:pPr>
        <w:pStyle w:val="ConsPlusNormal"/>
        <w:ind w:firstLine="708"/>
        <w:jc w:val="both"/>
        <w:rPr>
          <w:rFonts w:ascii="Times New Roman" w:hAnsi="Times New Roman" w:cs="Times New Roman"/>
          <w:sz w:val="27"/>
          <w:szCs w:val="27"/>
        </w:rPr>
      </w:pPr>
    </w:p>
    <w:p w:rsidR="00552499" w:rsidRPr="00862648" w:rsidRDefault="00552499" w:rsidP="00552499">
      <w:pPr>
        <w:pStyle w:val="ConsPlusNormal"/>
        <w:ind w:firstLine="708"/>
        <w:jc w:val="both"/>
        <w:rPr>
          <w:rFonts w:ascii="Times New Roman" w:hAnsi="Times New Roman" w:cs="Times New Roman"/>
          <w:sz w:val="27"/>
          <w:szCs w:val="27"/>
        </w:rPr>
      </w:pPr>
    </w:p>
    <w:p w:rsidR="00552499" w:rsidRPr="00862648" w:rsidRDefault="00552499" w:rsidP="00222DC4">
      <w:pPr>
        <w:pStyle w:val="ConsPlusNormal"/>
        <w:jc w:val="both"/>
        <w:rPr>
          <w:rFonts w:ascii="Times New Roman" w:hAnsi="Times New Roman" w:cs="Times New Roman"/>
          <w:sz w:val="27"/>
          <w:szCs w:val="27"/>
        </w:rPr>
      </w:pPr>
      <w:r w:rsidRPr="00862648">
        <w:rPr>
          <w:rFonts w:ascii="Times New Roman" w:hAnsi="Times New Roman" w:cs="Times New Roman"/>
          <w:sz w:val="27"/>
          <w:szCs w:val="27"/>
        </w:rPr>
        <w:t>Главы Администрации</w:t>
      </w:r>
      <w:r w:rsidRPr="00862648">
        <w:rPr>
          <w:rFonts w:ascii="Times New Roman" w:hAnsi="Times New Roman" w:cs="Times New Roman"/>
          <w:sz w:val="27"/>
          <w:szCs w:val="27"/>
        </w:rPr>
        <w:tab/>
        <w:t xml:space="preserve">   </w:t>
      </w:r>
      <w:r w:rsidRPr="00862648">
        <w:rPr>
          <w:rFonts w:ascii="Times New Roman" w:hAnsi="Times New Roman" w:cs="Times New Roman"/>
          <w:sz w:val="27"/>
          <w:szCs w:val="27"/>
        </w:rPr>
        <w:tab/>
      </w:r>
      <w:r w:rsidRPr="00862648">
        <w:rPr>
          <w:rFonts w:ascii="Times New Roman" w:hAnsi="Times New Roman" w:cs="Times New Roman"/>
          <w:sz w:val="27"/>
          <w:szCs w:val="27"/>
        </w:rPr>
        <w:tab/>
      </w:r>
      <w:r w:rsidRPr="00862648">
        <w:rPr>
          <w:rFonts w:ascii="Times New Roman" w:hAnsi="Times New Roman" w:cs="Times New Roman"/>
          <w:sz w:val="27"/>
          <w:szCs w:val="27"/>
        </w:rPr>
        <w:tab/>
      </w:r>
      <w:r w:rsidRPr="00862648">
        <w:rPr>
          <w:rFonts w:ascii="Times New Roman" w:hAnsi="Times New Roman" w:cs="Times New Roman"/>
          <w:sz w:val="27"/>
          <w:szCs w:val="27"/>
        </w:rPr>
        <w:tab/>
        <w:t xml:space="preserve">         </w:t>
      </w:r>
      <w:r w:rsidRPr="00862648">
        <w:rPr>
          <w:rFonts w:ascii="Times New Roman" w:hAnsi="Times New Roman" w:cs="Times New Roman"/>
          <w:sz w:val="27"/>
          <w:szCs w:val="27"/>
        </w:rPr>
        <w:tab/>
      </w:r>
      <w:r w:rsidRPr="00862648">
        <w:rPr>
          <w:rFonts w:ascii="Times New Roman" w:hAnsi="Times New Roman" w:cs="Times New Roman"/>
          <w:sz w:val="27"/>
          <w:szCs w:val="27"/>
        </w:rPr>
        <w:tab/>
        <w:t xml:space="preserve"> </w:t>
      </w:r>
      <w:r w:rsidR="00222DC4" w:rsidRPr="00862648">
        <w:rPr>
          <w:rFonts w:ascii="Times New Roman" w:hAnsi="Times New Roman" w:cs="Times New Roman"/>
          <w:sz w:val="27"/>
          <w:szCs w:val="27"/>
        </w:rPr>
        <w:tab/>
        <w:t xml:space="preserve">  </w:t>
      </w:r>
      <w:r w:rsidRPr="00862648">
        <w:rPr>
          <w:rFonts w:ascii="Times New Roman" w:hAnsi="Times New Roman" w:cs="Times New Roman"/>
          <w:sz w:val="27"/>
          <w:szCs w:val="27"/>
        </w:rPr>
        <w:t xml:space="preserve">   </w:t>
      </w:r>
      <w:proofErr w:type="spellStart"/>
      <w:r w:rsidRPr="00862648">
        <w:rPr>
          <w:rFonts w:ascii="Times New Roman" w:hAnsi="Times New Roman" w:cs="Times New Roman"/>
          <w:sz w:val="27"/>
          <w:szCs w:val="27"/>
        </w:rPr>
        <w:t>А.А.Сахабиев</w:t>
      </w:r>
      <w:proofErr w:type="spellEnd"/>
    </w:p>
    <w:p w:rsidR="00552499" w:rsidRPr="00862648" w:rsidRDefault="00552499" w:rsidP="00814F48">
      <w:pPr>
        <w:pStyle w:val="ConsPlusNormal"/>
        <w:ind w:firstLine="708"/>
        <w:jc w:val="both"/>
        <w:rPr>
          <w:rFonts w:ascii="Times New Roman" w:hAnsi="Times New Roman" w:cs="Times New Roman"/>
          <w:sz w:val="28"/>
          <w:szCs w:val="28"/>
        </w:rPr>
      </w:pPr>
    </w:p>
    <w:tbl>
      <w:tblPr>
        <w:tblStyle w:val="a3"/>
        <w:tblW w:w="0" w:type="auto"/>
        <w:tblInd w:w="5778" w:type="dxa"/>
        <w:tblLook w:val="04A0" w:firstRow="1" w:lastRow="0" w:firstColumn="1" w:lastColumn="0" w:noHBand="0" w:noVBand="1"/>
      </w:tblPr>
      <w:tblGrid>
        <w:gridCol w:w="4359"/>
      </w:tblGrid>
      <w:tr w:rsidR="00862648" w:rsidRPr="00862648" w:rsidTr="00222DC4">
        <w:tc>
          <w:tcPr>
            <w:tcW w:w="4359" w:type="dxa"/>
            <w:tcBorders>
              <w:top w:val="nil"/>
              <w:left w:val="nil"/>
              <w:bottom w:val="nil"/>
              <w:right w:val="nil"/>
            </w:tcBorders>
          </w:tcPr>
          <w:p w:rsidR="0085667F" w:rsidRDefault="0085667F" w:rsidP="00222DC4">
            <w:pPr>
              <w:pStyle w:val="ConsPlusNormal"/>
              <w:outlineLvl w:val="0"/>
              <w:rPr>
                <w:rFonts w:ascii="Times New Roman" w:hAnsi="Times New Roman" w:cs="Times New Roman"/>
                <w:b/>
                <w:sz w:val="28"/>
                <w:szCs w:val="28"/>
              </w:rPr>
            </w:pPr>
          </w:p>
          <w:p w:rsidR="00222DC4" w:rsidRPr="00862648" w:rsidRDefault="00222DC4" w:rsidP="00222DC4">
            <w:pPr>
              <w:pStyle w:val="ConsPlusNormal"/>
              <w:outlineLvl w:val="0"/>
              <w:rPr>
                <w:rFonts w:ascii="Times New Roman" w:hAnsi="Times New Roman" w:cs="Times New Roman"/>
                <w:b/>
                <w:sz w:val="28"/>
                <w:szCs w:val="28"/>
              </w:rPr>
            </w:pPr>
            <w:r w:rsidRPr="00862648">
              <w:rPr>
                <w:rFonts w:ascii="Times New Roman" w:hAnsi="Times New Roman" w:cs="Times New Roman"/>
                <w:b/>
                <w:sz w:val="28"/>
                <w:szCs w:val="28"/>
              </w:rPr>
              <w:lastRenderedPageBreak/>
              <w:t>Утверждены</w:t>
            </w:r>
          </w:p>
          <w:p w:rsidR="00222DC4" w:rsidRPr="00862648" w:rsidRDefault="00222DC4" w:rsidP="00222DC4">
            <w:pPr>
              <w:pStyle w:val="ConsPlusNormal"/>
              <w:outlineLvl w:val="0"/>
              <w:rPr>
                <w:rFonts w:ascii="Times New Roman" w:hAnsi="Times New Roman" w:cs="Times New Roman"/>
                <w:sz w:val="28"/>
                <w:szCs w:val="28"/>
              </w:rPr>
            </w:pPr>
            <w:r w:rsidRPr="00862648">
              <w:rPr>
                <w:rFonts w:ascii="Times New Roman" w:hAnsi="Times New Roman" w:cs="Times New Roman"/>
                <w:sz w:val="28"/>
                <w:szCs w:val="28"/>
              </w:rPr>
              <w:t xml:space="preserve">постановлением Администрации </w:t>
            </w:r>
          </w:p>
          <w:p w:rsidR="00222DC4" w:rsidRPr="00862648" w:rsidRDefault="00222DC4" w:rsidP="00222DC4">
            <w:pPr>
              <w:pStyle w:val="ConsPlusNormal"/>
              <w:outlineLvl w:val="0"/>
              <w:rPr>
                <w:rFonts w:ascii="Times New Roman" w:hAnsi="Times New Roman" w:cs="Times New Roman"/>
                <w:sz w:val="28"/>
                <w:szCs w:val="28"/>
              </w:rPr>
            </w:pPr>
            <w:r w:rsidRPr="00862648">
              <w:rPr>
                <w:rFonts w:ascii="Times New Roman" w:hAnsi="Times New Roman" w:cs="Times New Roman"/>
                <w:sz w:val="28"/>
                <w:szCs w:val="28"/>
              </w:rPr>
              <w:t xml:space="preserve">муниципального района </w:t>
            </w:r>
          </w:p>
          <w:p w:rsidR="00222DC4" w:rsidRPr="00862648" w:rsidRDefault="00222DC4" w:rsidP="00222DC4">
            <w:pPr>
              <w:pStyle w:val="ConsPlusNormal"/>
              <w:outlineLvl w:val="0"/>
              <w:rPr>
                <w:rFonts w:ascii="Times New Roman" w:hAnsi="Times New Roman" w:cs="Times New Roman"/>
                <w:sz w:val="28"/>
                <w:szCs w:val="28"/>
              </w:rPr>
            </w:pPr>
            <w:proofErr w:type="spellStart"/>
            <w:r w:rsidRPr="00862648">
              <w:rPr>
                <w:rFonts w:ascii="Times New Roman" w:hAnsi="Times New Roman" w:cs="Times New Roman"/>
                <w:sz w:val="28"/>
                <w:szCs w:val="28"/>
              </w:rPr>
              <w:t>Белебеевский</w:t>
            </w:r>
            <w:proofErr w:type="spellEnd"/>
            <w:r w:rsidRPr="00862648">
              <w:rPr>
                <w:rFonts w:ascii="Times New Roman" w:hAnsi="Times New Roman" w:cs="Times New Roman"/>
                <w:sz w:val="28"/>
                <w:szCs w:val="28"/>
              </w:rPr>
              <w:t xml:space="preserve"> район</w:t>
            </w:r>
          </w:p>
          <w:p w:rsidR="00222DC4" w:rsidRPr="00862648" w:rsidRDefault="00222DC4" w:rsidP="00222DC4">
            <w:pPr>
              <w:pStyle w:val="ConsPlusNormal"/>
              <w:outlineLvl w:val="0"/>
              <w:rPr>
                <w:rFonts w:ascii="Times New Roman" w:hAnsi="Times New Roman" w:cs="Times New Roman"/>
                <w:sz w:val="28"/>
                <w:szCs w:val="28"/>
              </w:rPr>
            </w:pPr>
            <w:r w:rsidRPr="00862648">
              <w:rPr>
                <w:rFonts w:ascii="Times New Roman" w:hAnsi="Times New Roman" w:cs="Times New Roman"/>
                <w:sz w:val="28"/>
                <w:szCs w:val="28"/>
              </w:rPr>
              <w:t>Республики Башкортостан</w:t>
            </w:r>
          </w:p>
          <w:p w:rsidR="00222DC4" w:rsidRPr="00862648" w:rsidRDefault="00222DC4" w:rsidP="00222DC4">
            <w:pPr>
              <w:pStyle w:val="ConsPlusNormal"/>
              <w:outlineLvl w:val="0"/>
              <w:rPr>
                <w:rFonts w:ascii="Times New Roman" w:hAnsi="Times New Roman" w:cs="Times New Roman"/>
                <w:sz w:val="28"/>
                <w:szCs w:val="28"/>
              </w:rPr>
            </w:pPr>
            <w:r w:rsidRPr="00862648">
              <w:rPr>
                <w:rFonts w:ascii="Times New Roman" w:hAnsi="Times New Roman" w:cs="Times New Roman"/>
                <w:sz w:val="28"/>
                <w:szCs w:val="28"/>
              </w:rPr>
              <w:t xml:space="preserve">от </w:t>
            </w:r>
            <w:r w:rsidR="00F20DCD">
              <w:rPr>
                <w:rFonts w:ascii="Times New Roman" w:hAnsi="Times New Roman" w:cs="Times New Roman"/>
                <w:sz w:val="28"/>
                <w:szCs w:val="28"/>
              </w:rPr>
              <w:t>12</w:t>
            </w:r>
            <w:r w:rsidRPr="00862648">
              <w:rPr>
                <w:rFonts w:ascii="Times New Roman" w:hAnsi="Times New Roman" w:cs="Times New Roman"/>
                <w:sz w:val="28"/>
                <w:szCs w:val="28"/>
              </w:rPr>
              <w:t xml:space="preserve"> октября 2021 года № </w:t>
            </w:r>
            <w:r w:rsidR="00F20DCD">
              <w:rPr>
                <w:rFonts w:ascii="Times New Roman" w:hAnsi="Times New Roman" w:cs="Times New Roman"/>
                <w:sz w:val="28"/>
                <w:szCs w:val="28"/>
              </w:rPr>
              <w:t>881</w:t>
            </w:r>
          </w:p>
          <w:p w:rsidR="00222DC4" w:rsidRPr="00862648" w:rsidRDefault="00222DC4" w:rsidP="00222DC4">
            <w:pPr>
              <w:pStyle w:val="ConsPlusNormal"/>
              <w:outlineLvl w:val="0"/>
              <w:rPr>
                <w:rFonts w:ascii="Times New Roman" w:hAnsi="Times New Roman" w:cs="Times New Roman"/>
                <w:b/>
                <w:sz w:val="28"/>
                <w:szCs w:val="28"/>
              </w:rPr>
            </w:pPr>
          </w:p>
        </w:tc>
      </w:tr>
    </w:tbl>
    <w:p w:rsidR="002269C3" w:rsidRPr="00862648" w:rsidRDefault="002269C3">
      <w:pPr>
        <w:pStyle w:val="ConsPlusNormal"/>
        <w:jc w:val="center"/>
        <w:rPr>
          <w:rFonts w:ascii="Times New Roman" w:hAnsi="Times New Roman" w:cs="Times New Roman"/>
          <w:sz w:val="28"/>
          <w:szCs w:val="28"/>
        </w:rPr>
      </w:pPr>
    </w:p>
    <w:p w:rsidR="00222DC4" w:rsidRPr="00862648" w:rsidRDefault="00222DC4" w:rsidP="00222DC4">
      <w:pPr>
        <w:pStyle w:val="ConsPlusNormal"/>
        <w:ind w:firstLine="708"/>
        <w:jc w:val="center"/>
        <w:rPr>
          <w:rFonts w:ascii="Times New Roman" w:hAnsi="Times New Roman" w:cs="Times New Roman"/>
          <w:b/>
          <w:sz w:val="28"/>
          <w:szCs w:val="28"/>
        </w:rPr>
      </w:pPr>
      <w:r w:rsidRPr="00862648">
        <w:rPr>
          <w:rFonts w:ascii="Times New Roman" w:hAnsi="Times New Roman" w:cs="Times New Roman"/>
          <w:b/>
          <w:sz w:val="28"/>
          <w:szCs w:val="28"/>
        </w:rPr>
        <w:t xml:space="preserve">Правила </w:t>
      </w:r>
    </w:p>
    <w:p w:rsidR="00222DC4" w:rsidRPr="00862648" w:rsidRDefault="00222DC4" w:rsidP="00222DC4">
      <w:pPr>
        <w:pStyle w:val="ConsPlusNormal"/>
        <w:ind w:firstLine="708"/>
        <w:jc w:val="center"/>
        <w:rPr>
          <w:rFonts w:ascii="Times New Roman" w:hAnsi="Times New Roman" w:cs="Times New Roman"/>
          <w:b/>
          <w:sz w:val="28"/>
          <w:szCs w:val="28"/>
        </w:rPr>
      </w:pPr>
      <w:r w:rsidRPr="00862648">
        <w:rPr>
          <w:rFonts w:ascii="Times New Roman" w:hAnsi="Times New Roman" w:cs="Times New Roman"/>
          <w:b/>
          <w:sz w:val="28"/>
          <w:szCs w:val="28"/>
        </w:rPr>
        <w:t xml:space="preserve">осуществления органами местного самоуправления муниципального района </w:t>
      </w:r>
      <w:proofErr w:type="spellStart"/>
      <w:r w:rsidRPr="00862648">
        <w:rPr>
          <w:rFonts w:ascii="Times New Roman" w:hAnsi="Times New Roman" w:cs="Times New Roman"/>
          <w:b/>
          <w:sz w:val="28"/>
          <w:szCs w:val="28"/>
        </w:rPr>
        <w:t>Белебеевский</w:t>
      </w:r>
      <w:proofErr w:type="spellEnd"/>
      <w:r w:rsidRPr="00862648">
        <w:rPr>
          <w:rFonts w:ascii="Times New Roman" w:hAnsi="Times New Roman" w:cs="Times New Roman"/>
          <w:b/>
          <w:sz w:val="28"/>
          <w:szCs w:val="28"/>
        </w:rPr>
        <w:t xml:space="preserve"> район Республики Башкортостан и (или) находящимися в их ведении муниципальными казенными учреждениями бюджетных </w:t>
      </w:r>
      <w:proofErr w:type="gramStart"/>
      <w:r w:rsidRPr="00862648">
        <w:rPr>
          <w:rFonts w:ascii="Times New Roman" w:hAnsi="Times New Roman" w:cs="Times New Roman"/>
          <w:b/>
          <w:sz w:val="28"/>
          <w:szCs w:val="28"/>
        </w:rPr>
        <w:t>полномочий главных администраторов доходов бюджетов бюджетной системы Российской Федерации</w:t>
      </w:r>
      <w:proofErr w:type="gramEnd"/>
    </w:p>
    <w:p w:rsidR="00222DC4" w:rsidRPr="00862648" w:rsidRDefault="00222DC4">
      <w:pPr>
        <w:pStyle w:val="ConsPlusNormal"/>
        <w:jc w:val="center"/>
        <w:rPr>
          <w:rFonts w:ascii="Times New Roman" w:hAnsi="Times New Roman" w:cs="Times New Roman"/>
          <w:sz w:val="28"/>
          <w:szCs w:val="28"/>
        </w:rPr>
      </w:pPr>
    </w:p>
    <w:p w:rsidR="00222DC4" w:rsidRPr="00862648" w:rsidRDefault="00222DC4">
      <w:pPr>
        <w:pStyle w:val="ConsPlusNormal"/>
        <w:jc w:val="center"/>
        <w:rPr>
          <w:rFonts w:ascii="Times New Roman" w:hAnsi="Times New Roman" w:cs="Times New Roman"/>
          <w:sz w:val="28"/>
          <w:szCs w:val="28"/>
        </w:rPr>
      </w:pPr>
    </w:p>
    <w:p w:rsidR="002269C3" w:rsidRPr="00862648" w:rsidRDefault="002269C3" w:rsidP="00106D43">
      <w:pPr>
        <w:pStyle w:val="ConsPlusNormal"/>
        <w:ind w:firstLine="708"/>
        <w:jc w:val="both"/>
        <w:rPr>
          <w:rFonts w:ascii="Times New Roman" w:hAnsi="Times New Roman" w:cs="Times New Roman"/>
          <w:sz w:val="28"/>
          <w:szCs w:val="28"/>
        </w:rPr>
      </w:pPr>
      <w:bookmarkStart w:id="1" w:name="P50"/>
      <w:bookmarkEnd w:id="1"/>
      <w:r w:rsidRPr="00862648">
        <w:rPr>
          <w:rFonts w:ascii="Times New Roman" w:hAnsi="Times New Roman" w:cs="Times New Roman"/>
          <w:sz w:val="28"/>
          <w:szCs w:val="28"/>
        </w:rPr>
        <w:t>1.</w:t>
      </w:r>
      <w:r w:rsidR="00106D43" w:rsidRPr="00862648">
        <w:rPr>
          <w:rFonts w:ascii="Times New Roman" w:hAnsi="Times New Roman" w:cs="Times New Roman"/>
          <w:sz w:val="28"/>
          <w:szCs w:val="28"/>
        </w:rPr>
        <w:t> </w:t>
      </w:r>
      <w:r w:rsidRPr="00862648">
        <w:rPr>
          <w:rFonts w:ascii="Times New Roman" w:hAnsi="Times New Roman" w:cs="Times New Roman"/>
          <w:sz w:val="28"/>
          <w:szCs w:val="28"/>
        </w:rPr>
        <w:t xml:space="preserve">Органы </w:t>
      </w:r>
      <w:r w:rsidR="00106D43" w:rsidRPr="00862648">
        <w:rPr>
          <w:rFonts w:ascii="Times New Roman" w:hAnsi="Times New Roman" w:cs="Times New Roman"/>
          <w:sz w:val="28"/>
          <w:szCs w:val="28"/>
        </w:rPr>
        <w:t xml:space="preserve">местного самоуправления муниципального района </w:t>
      </w:r>
      <w:proofErr w:type="spellStart"/>
      <w:r w:rsidR="00106D43" w:rsidRPr="00862648">
        <w:rPr>
          <w:rFonts w:ascii="Times New Roman" w:hAnsi="Times New Roman" w:cs="Times New Roman"/>
          <w:sz w:val="28"/>
          <w:szCs w:val="28"/>
        </w:rPr>
        <w:t>Белебеевский</w:t>
      </w:r>
      <w:proofErr w:type="spellEnd"/>
      <w:r w:rsidR="00106D43" w:rsidRPr="00862648">
        <w:rPr>
          <w:rFonts w:ascii="Times New Roman" w:hAnsi="Times New Roman" w:cs="Times New Roman"/>
          <w:sz w:val="28"/>
          <w:szCs w:val="28"/>
        </w:rPr>
        <w:t xml:space="preserve"> район Республики Башкортостан</w:t>
      </w:r>
      <w:r w:rsidR="00106D43" w:rsidRPr="00862648">
        <w:rPr>
          <w:rFonts w:ascii="Times New Roman" w:hAnsi="Times New Roman" w:cs="Times New Roman"/>
          <w:b/>
          <w:sz w:val="28"/>
          <w:szCs w:val="28"/>
        </w:rPr>
        <w:t xml:space="preserve"> </w:t>
      </w:r>
      <w:r w:rsidRPr="00862648">
        <w:rPr>
          <w:rFonts w:ascii="Times New Roman" w:hAnsi="Times New Roman" w:cs="Times New Roman"/>
          <w:sz w:val="28"/>
          <w:szCs w:val="28"/>
        </w:rPr>
        <w:t xml:space="preserve">в качестве главных </w:t>
      </w:r>
      <w:proofErr w:type="gramStart"/>
      <w:r w:rsidRPr="00862648">
        <w:rPr>
          <w:rFonts w:ascii="Times New Roman" w:hAnsi="Times New Roman" w:cs="Times New Roman"/>
          <w:sz w:val="28"/>
          <w:szCs w:val="28"/>
        </w:rPr>
        <w:t>администраторов доходов бюджетов бюджетной системы Российской Федерации</w:t>
      </w:r>
      <w:proofErr w:type="gramEnd"/>
      <w:r w:rsidRPr="00862648">
        <w:rPr>
          <w:rFonts w:ascii="Times New Roman" w:hAnsi="Times New Roman" w:cs="Times New Roman"/>
          <w:sz w:val="28"/>
          <w:szCs w:val="28"/>
        </w:rPr>
        <w:t>:</w:t>
      </w:r>
    </w:p>
    <w:p w:rsidR="00CB29EA" w:rsidRPr="00862648" w:rsidRDefault="00CB29EA" w:rsidP="00106D43">
      <w:pPr>
        <w:pStyle w:val="ConsPlusNormal"/>
        <w:ind w:firstLine="708"/>
        <w:jc w:val="both"/>
        <w:rPr>
          <w:rFonts w:ascii="Times New Roman" w:hAnsi="Times New Roman" w:cs="Times New Roman"/>
          <w:sz w:val="28"/>
          <w:szCs w:val="28"/>
        </w:rPr>
      </w:pPr>
    </w:p>
    <w:p w:rsidR="002269C3" w:rsidRPr="00862648" w:rsidRDefault="002269C3" w:rsidP="00CB29EA">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 xml:space="preserve">а) </w:t>
      </w:r>
      <w:proofErr w:type="gramStart"/>
      <w:r w:rsidRPr="00862648">
        <w:rPr>
          <w:rFonts w:ascii="Times New Roman" w:hAnsi="Times New Roman" w:cs="Times New Roman"/>
          <w:sz w:val="28"/>
          <w:szCs w:val="28"/>
        </w:rPr>
        <w:t>формируют и утверждают</w:t>
      </w:r>
      <w:proofErr w:type="gramEnd"/>
      <w:r w:rsidRPr="00862648">
        <w:rPr>
          <w:rFonts w:ascii="Times New Roman" w:hAnsi="Times New Roman" w:cs="Times New Roman"/>
          <w:sz w:val="28"/>
          <w:szCs w:val="28"/>
        </w:rPr>
        <w:t xml:space="preserve"> перечень администраторов доходов бюджетов, подведомственных главному администратору доходов бюджетов;</w:t>
      </w:r>
    </w:p>
    <w:p w:rsidR="002269C3" w:rsidRPr="00862648" w:rsidRDefault="002269C3" w:rsidP="00CB29EA">
      <w:pPr>
        <w:pStyle w:val="ConsPlusNormal"/>
        <w:ind w:firstLine="708"/>
        <w:jc w:val="both"/>
        <w:rPr>
          <w:rFonts w:ascii="Times New Roman" w:hAnsi="Times New Roman" w:cs="Times New Roman"/>
          <w:sz w:val="28"/>
          <w:szCs w:val="28"/>
        </w:rPr>
      </w:pPr>
      <w:bookmarkStart w:id="2" w:name="P64"/>
      <w:bookmarkEnd w:id="2"/>
      <w:r w:rsidRPr="00862648">
        <w:rPr>
          <w:rFonts w:ascii="Times New Roman" w:hAnsi="Times New Roman" w:cs="Times New Roman"/>
          <w:sz w:val="28"/>
          <w:szCs w:val="28"/>
        </w:rPr>
        <w:t>б)</w:t>
      </w:r>
      <w:r w:rsidR="00CB29EA" w:rsidRPr="00862648">
        <w:rPr>
          <w:rFonts w:ascii="Times New Roman" w:hAnsi="Times New Roman" w:cs="Times New Roman"/>
          <w:sz w:val="28"/>
          <w:szCs w:val="28"/>
        </w:rPr>
        <w:t> </w:t>
      </w:r>
      <w:r w:rsidRPr="00862648">
        <w:rPr>
          <w:rFonts w:ascii="Times New Roman" w:hAnsi="Times New Roman" w:cs="Times New Roman"/>
          <w:sz w:val="28"/>
          <w:szCs w:val="28"/>
        </w:rPr>
        <w:t xml:space="preserve">формируют и представляют в </w:t>
      </w:r>
      <w:r w:rsidR="00CB29EA" w:rsidRPr="00862648">
        <w:rPr>
          <w:rFonts w:ascii="Times New Roman" w:hAnsi="Times New Roman" w:cs="Times New Roman"/>
          <w:sz w:val="28"/>
          <w:szCs w:val="28"/>
        </w:rPr>
        <w:t xml:space="preserve">Финансовое управление администрации </w:t>
      </w:r>
      <w:proofErr w:type="gramStart"/>
      <w:r w:rsidR="00CB29EA" w:rsidRPr="00862648">
        <w:rPr>
          <w:rFonts w:ascii="Times New Roman" w:hAnsi="Times New Roman" w:cs="Times New Roman"/>
          <w:sz w:val="28"/>
          <w:szCs w:val="28"/>
        </w:rPr>
        <w:t>муниципального</w:t>
      </w:r>
      <w:proofErr w:type="gramEnd"/>
      <w:r w:rsidR="00CB29EA" w:rsidRPr="00862648">
        <w:rPr>
          <w:rFonts w:ascii="Times New Roman" w:hAnsi="Times New Roman" w:cs="Times New Roman"/>
          <w:sz w:val="28"/>
          <w:szCs w:val="28"/>
        </w:rPr>
        <w:t xml:space="preserve"> района </w:t>
      </w:r>
      <w:proofErr w:type="spellStart"/>
      <w:r w:rsidR="00CB29EA" w:rsidRPr="00862648">
        <w:rPr>
          <w:rFonts w:ascii="Times New Roman" w:hAnsi="Times New Roman" w:cs="Times New Roman"/>
          <w:sz w:val="28"/>
          <w:szCs w:val="28"/>
        </w:rPr>
        <w:t>Белебеевский</w:t>
      </w:r>
      <w:proofErr w:type="spellEnd"/>
      <w:r w:rsidR="00CB29EA" w:rsidRPr="00862648">
        <w:rPr>
          <w:rFonts w:ascii="Times New Roman" w:hAnsi="Times New Roman" w:cs="Times New Roman"/>
          <w:sz w:val="28"/>
          <w:szCs w:val="28"/>
        </w:rPr>
        <w:t xml:space="preserve"> район Республики Башкортостан</w:t>
      </w:r>
      <w:r w:rsidRPr="00862648">
        <w:rPr>
          <w:rFonts w:ascii="Times New Roman" w:hAnsi="Times New Roman" w:cs="Times New Roman"/>
          <w:sz w:val="28"/>
          <w:szCs w:val="28"/>
        </w:rPr>
        <w:t xml:space="preserve"> следующие документы:</w:t>
      </w:r>
    </w:p>
    <w:p w:rsidR="002269C3" w:rsidRPr="00862648" w:rsidRDefault="002269C3" w:rsidP="003C2073">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 xml:space="preserve">прогноз поступления доходов в </w:t>
      </w:r>
      <w:r w:rsidR="003C2073" w:rsidRPr="00862648">
        <w:rPr>
          <w:rFonts w:ascii="Times New Roman" w:hAnsi="Times New Roman" w:cs="Times New Roman"/>
          <w:sz w:val="28"/>
          <w:szCs w:val="28"/>
        </w:rPr>
        <w:t xml:space="preserve">местный </w:t>
      </w:r>
      <w:r w:rsidRPr="00862648">
        <w:rPr>
          <w:rFonts w:ascii="Times New Roman" w:hAnsi="Times New Roman" w:cs="Times New Roman"/>
          <w:sz w:val="28"/>
          <w:szCs w:val="28"/>
        </w:rPr>
        <w:t>бюджет</w:t>
      </w:r>
      <w:r w:rsidR="00B904F6">
        <w:rPr>
          <w:rFonts w:ascii="Times New Roman" w:hAnsi="Times New Roman" w:cs="Times New Roman"/>
          <w:sz w:val="28"/>
          <w:szCs w:val="28"/>
        </w:rPr>
        <w:t xml:space="preserve"> </w:t>
      </w:r>
      <w:r w:rsidRPr="00862648">
        <w:rPr>
          <w:rFonts w:ascii="Times New Roman" w:hAnsi="Times New Roman" w:cs="Times New Roman"/>
          <w:sz w:val="28"/>
          <w:szCs w:val="28"/>
        </w:rPr>
        <w:t xml:space="preserve">в сроки и по форме, которые установлены </w:t>
      </w:r>
      <w:r w:rsidR="003C2073" w:rsidRPr="00862648">
        <w:rPr>
          <w:rFonts w:ascii="Times New Roman" w:hAnsi="Times New Roman" w:cs="Times New Roman"/>
          <w:sz w:val="28"/>
          <w:szCs w:val="28"/>
        </w:rPr>
        <w:t xml:space="preserve">Финансовым управлением администрации муниципального района </w:t>
      </w:r>
      <w:proofErr w:type="spellStart"/>
      <w:r w:rsidR="003C2073" w:rsidRPr="00862648">
        <w:rPr>
          <w:rFonts w:ascii="Times New Roman" w:hAnsi="Times New Roman" w:cs="Times New Roman"/>
          <w:sz w:val="28"/>
          <w:szCs w:val="28"/>
        </w:rPr>
        <w:t>Белебеевский</w:t>
      </w:r>
      <w:proofErr w:type="spellEnd"/>
      <w:r w:rsidR="003C2073" w:rsidRPr="00862648">
        <w:rPr>
          <w:rFonts w:ascii="Times New Roman" w:hAnsi="Times New Roman" w:cs="Times New Roman"/>
          <w:sz w:val="28"/>
          <w:szCs w:val="28"/>
        </w:rPr>
        <w:t xml:space="preserve"> район Республики Башкортостан</w:t>
      </w:r>
      <w:r w:rsidRPr="00862648">
        <w:rPr>
          <w:rFonts w:ascii="Times New Roman" w:hAnsi="Times New Roman" w:cs="Times New Roman"/>
          <w:sz w:val="28"/>
          <w:szCs w:val="28"/>
        </w:rPr>
        <w:t>;</w:t>
      </w:r>
    </w:p>
    <w:p w:rsidR="002269C3" w:rsidRPr="00862648" w:rsidRDefault="002269C3" w:rsidP="003C2073">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 xml:space="preserve">аналитические материалы по исполнению бюджета в части доходов и информацию о выполнении плана мобилизации налогов, сборов и иных обязательных платежей в бюджет Республики Башкортостан в сроки и по форме, которые установлены </w:t>
      </w:r>
      <w:r w:rsidR="003C2073" w:rsidRPr="00862648">
        <w:rPr>
          <w:rFonts w:ascii="Times New Roman" w:hAnsi="Times New Roman" w:cs="Times New Roman"/>
          <w:sz w:val="28"/>
          <w:szCs w:val="28"/>
        </w:rPr>
        <w:t xml:space="preserve">Финансовым управлением администрации муниципального района </w:t>
      </w:r>
      <w:proofErr w:type="spellStart"/>
      <w:r w:rsidR="003C2073" w:rsidRPr="00862648">
        <w:rPr>
          <w:rFonts w:ascii="Times New Roman" w:hAnsi="Times New Roman" w:cs="Times New Roman"/>
          <w:sz w:val="28"/>
          <w:szCs w:val="28"/>
        </w:rPr>
        <w:t>Белебеевский</w:t>
      </w:r>
      <w:proofErr w:type="spellEnd"/>
      <w:r w:rsidR="003C2073" w:rsidRPr="00862648">
        <w:rPr>
          <w:rFonts w:ascii="Times New Roman" w:hAnsi="Times New Roman" w:cs="Times New Roman"/>
          <w:sz w:val="28"/>
          <w:szCs w:val="28"/>
        </w:rPr>
        <w:t xml:space="preserve"> район Республики Башкортостан</w:t>
      </w:r>
      <w:r w:rsidRPr="00862648">
        <w:rPr>
          <w:rFonts w:ascii="Times New Roman" w:hAnsi="Times New Roman" w:cs="Times New Roman"/>
          <w:sz w:val="28"/>
          <w:szCs w:val="28"/>
        </w:rPr>
        <w:t>;</w:t>
      </w:r>
    </w:p>
    <w:p w:rsidR="002269C3" w:rsidRPr="00862648" w:rsidRDefault="002269C3" w:rsidP="003C2073">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 xml:space="preserve">сведения, необходимые для составления проекта соответствующего бюджета, в сроки, установленные </w:t>
      </w:r>
      <w:r w:rsidR="003C2073" w:rsidRPr="00862648">
        <w:rPr>
          <w:rFonts w:ascii="Times New Roman" w:hAnsi="Times New Roman" w:cs="Times New Roman"/>
          <w:sz w:val="28"/>
          <w:szCs w:val="28"/>
        </w:rPr>
        <w:t xml:space="preserve">Администрацией муниципального района </w:t>
      </w:r>
      <w:proofErr w:type="spellStart"/>
      <w:r w:rsidR="003C2073" w:rsidRPr="00862648">
        <w:rPr>
          <w:rFonts w:ascii="Times New Roman" w:hAnsi="Times New Roman" w:cs="Times New Roman"/>
          <w:sz w:val="28"/>
          <w:szCs w:val="28"/>
        </w:rPr>
        <w:t>Белебеевский</w:t>
      </w:r>
      <w:proofErr w:type="spellEnd"/>
      <w:r w:rsidR="003C2073" w:rsidRPr="00862648">
        <w:rPr>
          <w:rFonts w:ascii="Times New Roman" w:hAnsi="Times New Roman" w:cs="Times New Roman"/>
          <w:sz w:val="28"/>
          <w:szCs w:val="28"/>
        </w:rPr>
        <w:t xml:space="preserve"> район Республики Башкортостан и</w:t>
      </w:r>
      <w:r w:rsidRPr="00862648">
        <w:rPr>
          <w:rFonts w:ascii="Times New Roman" w:hAnsi="Times New Roman" w:cs="Times New Roman"/>
          <w:sz w:val="28"/>
          <w:szCs w:val="28"/>
        </w:rPr>
        <w:t xml:space="preserve"> </w:t>
      </w:r>
      <w:r w:rsidR="003C2073" w:rsidRPr="00862648">
        <w:rPr>
          <w:rFonts w:ascii="Times New Roman" w:hAnsi="Times New Roman" w:cs="Times New Roman"/>
          <w:sz w:val="28"/>
          <w:szCs w:val="28"/>
        </w:rPr>
        <w:t xml:space="preserve">Администрациями </w:t>
      </w:r>
      <w:r w:rsidRPr="00862648">
        <w:rPr>
          <w:rFonts w:ascii="Times New Roman" w:hAnsi="Times New Roman" w:cs="Times New Roman"/>
          <w:sz w:val="28"/>
          <w:szCs w:val="28"/>
        </w:rPr>
        <w:t>поселений</w:t>
      </w:r>
      <w:r w:rsidR="003C2073" w:rsidRPr="00862648">
        <w:rPr>
          <w:rFonts w:ascii="Times New Roman" w:hAnsi="Times New Roman" w:cs="Times New Roman"/>
          <w:sz w:val="28"/>
          <w:szCs w:val="28"/>
        </w:rPr>
        <w:t>, входящих в состав муниципального района</w:t>
      </w:r>
      <w:r w:rsidRPr="00862648">
        <w:rPr>
          <w:rFonts w:ascii="Times New Roman" w:hAnsi="Times New Roman" w:cs="Times New Roman"/>
          <w:sz w:val="28"/>
          <w:szCs w:val="28"/>
        </w:rPr>
        <w:t>;</w:t>
      </w:r>
    </w:p>
    <w:p w:rsidR="002269C3" w:rsidRPr="00862648" w:rsidRDefault="002269C3" w:rsidP="003D6DC8">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 xml:space="preserve">сведения, необходимые для составления и ведения кассового плана, ежемесячно с разбивкой по месяцам в сроки, установленные </w:t>
      </w:r>
      <w:r w:rsidR="003D6DC8" w:rsidRPr="00862648">
        <w:rPr>
          <w:rFonts w:ascii="Times New Roman" w:hAnsi="Times New Roman" w:cs="Times New Roman"/>
          <w:sz w:val="28"/>
          <w:szCs w:val="28"/>
        </w:rPr>
        <w:t xml:space="preserve">Финансовым управлением администрации муниципального района </w:t>
      </w:r>
      <w:proofErr w:type="spellStart"/>
      <w:r w:rsidR="003D6DC8" w:rsidRPr="00862648">
        <w:rPr>
          <w:rFonts w:ascii="Times New Roman" w:hAnsi="Times New Roman" w:cs="Times New Roman"/>
          <w:sz w:val="28"/>
          <w:szCs w:val="28"/>
        </w:rPr>
        <w:t>Белебеевский</w:t>
      </w:r>
      <w:proofErr w:type="spellEnd"/>
      <w:r w:rsidR="003D6DC8" w:rsidRPr="00862648">
        <w:rPr>
          <w:rFonts w:ascii="Times New Roman" w:hAnsi="Times New Roman" w:cs="Times New Roman"/>
          <w:sz w:val="28"/>
          <w:szCs w:val="28"/>
        </w:rPr>
        <w:t xml:space="preserve"> район Республики Башкортостан</w:t>
      </w:r>
      <w:r w:rsidRPr="00862648">
        <w:rPr>
          <w:rFonts w:ascii="Times New Roman" w:hAnsi="Times New Roman" w:cs="Times New Roman"/>
          <w:sz w:val="28"/>
          <w:szCs w:val="28"/>
        </w:rPr>
        <w:t>;</w:t>
      </w:r>
    </w:p>
    <w:p w:rsidR="002269C3" w:rsidRPr="00862648" w:rsidRDefault="002269C3" w:rsidP="003D6DC8">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 xml:space="preserve">бюджетную отчетность главного администратора </w:t>
      </w:r>
      <w:r w:rsidR="00B904F6">
        <w:rPr>
          <w:rFonts w:ascii="Times New Roman" w:hAnsi="Times New Roman" w:cs="Times New Roman"/>
          <w:sz w:val="28"/>
          <w:szCs w:val="28"/>
        </w:rPr>
        <w:t xml:space="preserve">доходов бюджетов </w:t>
      </w:r>
      <w:r w:rsidRPr="00862648">
        <w:rPr>
          <w:rFonts w:ascii="Times New Roman" w:hAnsi="Times New Roman" w:cs="Times New Roman"/>
          <w:sz w:val="28"/>
          <w:szCs w:val="28"/>
        </w:rPr>
        <w:t>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утверждаемой приказом Министерства финансов Российской Федерации;</w:t>
      </w:r>
    </w:p>
    <w:p w:rsidR="002269C3" w:rsidRPr="00862648" w:rsidRDefault="002269C3" w:rsidP="003D6DC8">
      <w:pPr>
        <w:pStyle w:val="ConsPlusNormal"/>
        <w:ind w:firstLine="708"/>
        <w:jc w:val="both"/>
        <w:rPr>
          <w:rFonts w:ascii="Times New Roman" w:hAnsi="Times New Roman" w:cs="Times New Roman"/>
          <w:sz w:val="28"/>
          <w:szCs w:val="28"/>
        </w:rPr>
      </w:pPr>
      <w:bookmarkStart w:id="3" w:name="P70"/>
      <w:bookmarkEnd w:id="3"/>
      <w:r w:rsidRPr="00862648">
        <w:rPr>
          <w:rFonts w:ascii="Times New Roman" w:hAnsi="Times New Roman" w:cs="Times New Roman"/>
          <w:sz w:val="28"/>
          <w:szCs w:val="28"/>
        </w:rPr>
        <w:lastRenderedPageBreak/>
        <w:t>в)</w:t>
      </w:r>
      <w:r w:rsidR="003D6DC8" w:rsidRPr="00862648">
        <w:rPr>
          <w:rFonts w:ascii="Times New Roman" w:hAnsi="Times New Roman" w:cs="Times New Roman"/>
          <w:sz w:val="28"/>
          <w:szCs w:val="28"/>
        </w:rPr>
        <w:t> </w:t>
      </w:r>
      <w:r w:rsidRPr="00862648">
        <w:rPr>
          <w:rFonts w:ascii="Times New Roman" w:hAnsi="Times New Roman" w:cs="Times New Roman"/>
          <w:sz w:val="28"/>
          <w:szCs w:val="28"/>
        </w:rPr>
        <w:t>исполняют в случаях, установленных законодательством, полномочия администратора доходов бюджета в соответствии с принятыми правовыми актами об осуществлении полномочий администратора доходов бюджета;</w:t>
      </w:r>
    </w:p>
    <w:p w:rsidR="002269C3" w:rsidRPr="00862648" w:rsidRDefault="002269C3" w:rsidP="00C4356E">
      <w:pPr>
        <w:pStyle w:val="ConsPlusNormal"/>
        <w:ind w:firstLine="708"/>
        <w:jc w:val="both"/>
        <w:rPr>
          <w:rFonts w:ascii="Times New Roman" w:hAnsi="Times New Roman" w:cs="Times New Roman"/>
          <w:sz w:val="28"/>
          <w:szCs w:val="28"/>
        </w:rPr>
      </w:pPr>
      <w:bookmarkStart w:id="4" w:name="P71"/>
      <w:bookmarkEnd w:id="4"/>
      <w:r w:rsidRPr="00862648">
        <w:rPr>
          <w:rFonts w:ascii="Times New Roman" w:hAnsi="Times New Roman" w:cs="Times New Roman"/>
          <w:sz w:val="28"/>
          <w:szCs w:val="28"/>
        </w:rPr>
        <w:t>г)</w:t>
      </w:r>
      <w:r w:rsidR="004243AA" w:rsidRPr="00862648">
        <w:rPr>
          <w:rFonts w:ascii="Times New Roman" w:hAnsi="Times New Roman" w:cs="Times New Roman"/>
          <w:sz w:val="28"/>
          <w:szCs w:val="28"/>
        </w:rPr>
        <w:t> </w:t>
      </w:r>
      <w:r w:rsidRPr="00862648">
        <w:rPr>
          <w:rFonts w:ascii="Times New Roman" w:hAnsi="Times New Roman" w:cs="Times New Roman"/>
          <w:sz w:val="28"/>
          <w:szCs w:val="28"/>
        </w:rPr>
        <w:t xml:space="preserve">принимают правовые акты о наделении </w:t>
      </w:r>
      <w:r w:rsidR="004243AA" w:rsidRPr="00862648">
        <w:rPr>
          <w:rFonts w:ascii="Times New Roman" w:hAnsi="Times New Roman" w:cs="Times New Roman"/>
          <w:sz w:val="28"/>
          <w:szCs w:val="28"/>
        </w:rPr>
        <w:t xml:space="preserve">муниципальных </w:t>
      </w:r>
      <w:r w:rsidRPr="00862648">
        <w:rPr>
          <w:rFonts w:ascii="Times New Roman" w:hAnsi="Times New Roman" w:cs="Times New Roman"/>
          <w:sz w:val="28"/>
          <w:szCs w:val="28"/>
        </w:rPr>
        <w:t xml:space="preserve">казенных учреждений, находящихся в их ведении, полномочиями администратора доходов </w:t>
      </w:r>
      <w:r w:rsidR="004243AA" w:rsidRPr="00862648">
        <w:rPr>
          <w:rFonts w:ascii="Times New Roman" w:hAnsi="Times New Roman" w:cs="Times New Roman"/>
          <w:sz w:val="28"/>
          <w:szCs w:val="28"/>
        </w:rPr>
        <w:t xml:space="preserve">местного </w:t>
      </w:r>
      <w:r w:rsidRPr="00862648">
        <w:rPr>
          <w:rFonts w:ascii="Times New Roman" w:hAnsi="Times New Roman" w:cs="Times New Roman"/>
          <w:sz w:val="28"/>
          <w:szCs w:val="28"/>
        </w:rPr>
        <w:t>бюджета;</w:t>
      </w:r>
    </w:p>
    <w:p w:rsidR="002269C3" w:rsidRPr="00862648" w:rsidRDefault="002269C3" w:rsidP="004243AA">
      <w:pPr>
        <w:pStyle w:val="ConsPlusNormal"/>
        <w:ind w:firstLine="708"/>
        <w:jc w:val="both"/>
        <w:rPr>
          <w:rFonts w:ascii="Times New Roman" w:hAnsi="Times New Roman" w:cs="Times New Roman"/>
          <w:sz w:val="28"/>
          <w:szCs w:val="28"/>
        </w:rPr>
      </w:pPr>
      <w:proofErr w:type="gramStart"/>
      <w:r w:rsidRPr="00862648">
        <w:rPr>
          <w:rFonts w:ascii="Times New Roman" w:hAnsi="Times New Roman" w:cs="Times New Roman"/>
          <w:sz w:val="28"/>
          <w:szCs w:val="28"/>
        </w:rPr>
        <w:t>д)</w:t>
      </w:r>
      <w:r w:rsidR="004243AA" w:rsidRPr="00862648">
        <w:rPr>
          <w:rFonts w:ascii="Times New Roman" w:hAnsi="Times New Roman" w:cs="Times New Roman"/>
          <w:sz w:val="28"/>
          <w:szCs w:val="28"/>
        </w:rPr>
        <w:t> </w:t>
      </w:r>
      <w:r w:rsidRPr="00862648">
        <w:rPr>
          <w:rFonts w:ascii="Times New Roman" w:hAnsi="Times New Roman" w:cs="Times New Roman"/>
          <w:sz w:val="28"/>
          <w:szCs w:val="28"/>
        </w:rPr>
        <w:t xml:space="preserve">принимают правовые акты, устанавливающие перечень </w:t>
      </w:r>
      <w:r w:rsidR="004243AA" w:rsidRPr="00862648">
        <w:rPr>
          <w:rFonts w:ascii="Times New Roman" w:hAnsi="Times New Roman" w:cs="Times New Roman"/>
          <w:sz w:val="28"/>
          <w:szCs w:val="28"/>
        </w:rPr>
        <w:t xml:space="preserve">муниципальных </w:t>
      </w:r>
      <w:r w:rsidRPr="00862648">
        <w:rPr>
          <w:rFonts w:ascii="Times New Roman" w:hAnsi="Times New Roman" w:cs="Times New Roman"/>
          <w:sz w:val="28"/>
          <w:szCs w:val="28"/>
        </w:rPr>
        <w:t xml:space="preserve">казенных учреждений, осуществляющих полномочия главных администраторов доходов местных бюджетов, закрепляющие за ними источники доходов местных бюджетов, и доводят их до соответствующих </w:t>
      </w:r>
      <w:r w:rsidR="004243AA" w:rsidRPr="00862648">
        <w:rPr>
          <w:rFonts w:ascii="Times New Roman" w:hAnsi="Times New Roman" w:cs="Times New Roman"/>
          <w:sz w:val="28"/>
          <w:szCs w:val="28"/>
        </w:rPr>
        <w:t xml:space="preserve">муниципальных </w:t>
      </w:r>
      <w:r w:rsidRPr="00862648">
        <w:rPr>
          <w:rFonts w:ascii="Times New Roman" w:hAnsi="Times New Roman" w:cs="Times New Roman"/>
          <w:sz w:val="28"/>
          <w:szCs w:val="28"/>
        </w:rPr>
        <w:t>казенных учреждений, находящихся в их ведении, не позднее 5 рабочих дней после принятия указанных правовых актов;</w:t>
      </w:r>
      <w:proofErr w:type="gramEnd"/>
    </w:p>
    <w:p w:rsidR="002269C3" w:rsidRPr="00862648" w:rsidRDefault="002269C3" w:rsidP="004243AA">
      <w:pPr>
        <w:pStyle w:val="ConsPlusNormal"/>
        <w:ind w:firstLine="708"/>
        <w:jc w:val="both"/>
        <w:rPr>
          <w:rFonts w:ascii="Times New Roman" w:hAnsi="Times New Roman" w:cs="Times New Roman"/>
          <w:sz w:val="28"/>
          <w:szCs w:val="28"/>
        </w:rPr>
      </w:pPr>
      <w:bookmarkStart w:id="5" w:name="P73"/>
      <w:bookmarkEnd w:id="5"/>
      <w:proofErr w:type="gramStart"/>
      <w:r w:rsidRPr="00862648">
        <w:rPr>
          <w:rFonts w:ascii="Times New Roman" w:hAnsi="Times New Roman" w:cs="Times New Roman"/>
          <w:sz w:val="28"/>
          <w:szCs w:val="28"/>
        </w:rPr>
        <w:t>е)</w:t>
      </w:r>
      <w:r w:rsidR="004243AA" w:rsidRPr="00862648">
        <w:rPr>
          <w:rFonts w:ascii="Times New Roman" w:hAnsi="Times New Roman" w:cs="Times New Roman"/>
          <w:sz w:val="28"/>
          <w:szCs w:val="28"/>
        </w:rPr>
        <w:t> </w:t>
      </w:r>
      <w:r w:rsidRPr="00862648">
        <w:rPr>
          <w:rFonts w:ascii="Times New Roman" w:hAnsi="Times New Roman" w:cs="Times New Roman"/>
          <w:sz w:val="28"/>
          <w:szCs w:val="28"/>
        </w:rPr>
        <w:t xml:space="preserve">принимают правовые акты о наделении </w:t>
      </w:r>
      <w:r w:rsidR="004243AA" w:rsidRPr="00862648">
        <w:rPr>
          <w:rFonts w:ascii="Times New Roman" w:hAnsi="Times New Roman" w:cs="Times New Roman"/>
          <w:sz w:val="28"/>
          <w:szCs w:val="28"/>
        </w:rPr>
        <w:t xml:space="preserve">муниципальных </w:t>
      </w:r>
      <w:r w:rsidRPr="00862648">
        <w:rPr>
          <w:rFonts w:ascii="Times New Roman" w:hAnsi="Times New Roman" w:cs="Times New Roman"/>
          <w:sz w:val="28"/>
          <w:szCs w:val="28"/>
        </w:rPr>
        <w:t xml:space="preserve">казенных учреждений, находящихся в их ведении, полномочиями администраторов доходов местных бюджетов и об установлении порядка доведения </w:t>
      </w:r>
      <w:r w:rsidR="004243AA" w:rsidRPr="00862648">
        <w:rPr>
          <w:rFonts w:ascii="Times New Roman" w:hAnsi="Times New Roman" w:cs="Times New Roman"/>
          <w:sz w:val="28"/>
          <w:szCs w:val="28"/>
        </w:rPr>
        <w:t xml:space="preserve">муниципальными </w:t>
      </w:r>
      <w:r w:rsidRPr="00862648">
        <w:rPr>
          <w:rFonts w:ascii="Times New Roman" w:hAnsi="Times New Roman" w:cs="Times New Roman"/>
          <w:sz w:val="28"/>
          <w:szCs w:val="28"/>
        </w:rPr>
        <w:t>казенными учреждениями указанных правовых актов до органов, организующих исполнение местных бюджетов, и доводят их до соответствующих администраторов доходов бюджетов не позднее 5 рабочих дней после их принятия;</w:t>
      </w:r>
      <w:proofErr w:type="gramEnd"/>
    </w:p>
    <w:p w:rsidR="002269C3" w:rsidRPr="00862648" w:rsidRDefault="002269C3" w:rsidP="004243AA">
      <w:pPr>
        <w:pStyle w:val="ConsPlusNormal"/>
        <w:ind w:firstLine="708"/>
        <w:jc w:val="both"/>
        <w:rPr>
          <w:rFonts w:ascii="Times New Roman" w:hAnsi="Times New Roman" w:cs="Times New Roman"/>
          <w:sz w:val="28"/>
          <w:szCs w:val="28"/>
        </w:rPr>
      </w:pPr>
      <w:bookmarkStart w:id="6" w:name="P74"/>
      <w:bookmarkEnd w:id="6"/>
      <w:proofErr w:type="gramStart"/>
      <w:r w:rsidRPr="00862648">
        <w:rPr>
          <w:rFonts w:ascii="Times New Roman" w:hAnsi="Times New Roman" w:cs="Times New Roman"/>
          <w:sz w:val="28"/>
          <w:szCs w:val="28"/>
        </w:rPr>
        <w:t>ж)</w:t>
      </w:r>
      <w:r w:rsidR="004243AA" w:rsidRPr="00862648">
        <w:rPr>
          <w:rFonts w:ascii="Times New Roman" w:hAnsi="Times New Roman" w:cs="Times New Roman"/>
          <w:sz w:val="28"/>
          <w:szCs w:val="28"/>
        </w:rPr>
        <w:t> </w:t>
      </w:r>
      <w:r w:rsidRPr="00862648">
        <w:rPr>
          <w:rFonts w:ascii="Times New Roman" w:hAnsi="Times New Roman" w:cs="Times New Roman"/>
          <w:sz w:val="28"/>
          <w:szCs w:val="28"/>
        </w:rPr>
        <w:t>принимают (</w:t>
      </w:r>
      <w:r w:rsidR="008B1273" w:rsidRPr="00862648">
        <w:rPr>
          <w:rFonts w:ascii="Times New Roman" w:hAnsi="Times New Roman" w:cs="Times New Roman"/>
          <w:sz w:val="28"/>
          <w:szCs w:val="28"/>
        </w:rPr>
        <w:t>при</w:t>
      </w:r>
      <w:r w:rsidR="004243AA" w:rsidRPr="00862648">
        <w:rPr>
          <w:rFonts w:ascii="Times New Roman" w:hAnsi="Times New Roman" w:cs="Times New Roman"/>
          <w:sz w:val="28"/>
          <w:szCs w:val="28"/>
        </w:rPr>
        <w:t xml:space="preserve"> </w:t>
      </w:r>
      <w:r w:rsidRPr="00862648">
        <w:rPr>
          <w:rFonts w:ascii="Times New Roman" w:hAnsi="Times New Roman" w:cs="Times New Roman"/>
          <w:sz w:val="28"/>
          <w:szCs w:val="28"/>
        </w:rPr>
        <w:t>передач</w:t>
      </w:r>
      <w:r w:rsidR="004243AA" w:rsidRPr="00862648">
        <w:rPr>
          <w:rFonts w:ascii="Times New Roman" w:hAnsi="Times New Roman" w:cs="Times New Roman"/>
          <w:sz w:val="28"/>
          <w:szCs w:val="28"/>
        </w:rPr>
        <w:t>и</w:t>
      </w:r>
      <w:r w:rsidRPr="00862648">
        <w:rPr>
          <w:rFonts w:ascii="Times New Roman" w:hAnsi="Times New Roman" w:cs="Times New Roman"/>
          <w:sz w:val="28"/>
          <w:szCs w:val="28"/>
        </w:rPr>
        <w:t xml:space="preserve"> в соответствии с законодательством осуществления отдельных полномочий </w:t>
      </w:r>
      <w:r w:rsidR="004243AA" w:rsidRPr="00862648">
        <w:rPr>
          <w:rFonts w:ascii="Times New Roman" w:hAnsi="Times New Roman" w:cs="Times New Roman"/>
          <w:sz w:val="28"/>
          <w:szCs w:val="28"/>
        </w:rPr>
        <w:t xml:space="preserve">государственных органов </w:t>
      </w:r>
      <w:r w:rsidRPr="00862648">
        <w:rPr>
          <w:rFonts w:ascii="Times New Roman" w:hAnsi="Times New Roman" w:cs="Times New Roman"/>
          <w:sz w:val="28"/>
          <w:szCs w:val="28"/>
        </w:rPr>
        <w:t xml:space="preserve">органам местного самоуправления в случае передачи полномочий администраторов доходов бюджетов бюджетной системы Российской Федерации указанным органам) правовые акты, устанавливающие перечень органов местного самоуправления, осуществляющих переданные полномочия </w:t>
      </w:r>
      <w:r w:rsidR="004243AA" w:rsidRPr="00862648">
        <w:rPr>
          <w:rFonts w:ascii="Times New Roman" w:hAnsi="Times New Roman" w:cs="Times New Roman"/>
          <w:sz w:val="28"/>
          <w:szCs w:val="28"/>
        </w:rPr>
        <w:t>государственных органов</w:t>
      </w:r>
      <w:r w:rsidRPr="00862648">
        <w:rPr>
          <w:rFonts w:ascii="Times New Roman" w:hAnsi="Times New Roman" w:cs="Times New Roman"/>
          <w:sz w:val="28"/>
          <w:szCs w:val="28"/>
        </w:rPr>
        <w:t xml:space="preserve">, и закрепляющие за ними источники доходов </w:t>
      </w:r>
      <w:r w:rsidR="00AF7F4D">
        <w:rPr>
          <w:rFonts w:ascii="Times New Roman" w:hAnsi="Times New Roman" w:cs="Times New Roman"/>
          <w:sz w:val="28"/>
          <w:szCs w:val="28"/>
        </w:rPr>
        <w:t>надлежащих</w:t>
      </w:r>
      <w:r w:rsidR="004243AA" w:rsidRPr="00862648">
        <w:rPr>
          <w:rFonts w:ascii="Times New Roman" w:hAnsi="Times New Roman" w:cs="Times New Roman"/>
          <w:sz w:val="28"/>
          <w:szCs w:val="28"/>
        </w:rPr>
        <w:t xml:space="preserve"> уровн</w:t>
      </w:r>
      <w:r w:rsidR="00AF7F4D">
        <w:rPr>
          <w:rFonts w:ascii="Times New Roman" w:hAnsi="Times New Roman" w:cs="Times New Roman"/>
          <w:sz w:val="28"/>
          <w:szCs w:val="28"/>
        </w:rPr>
        <w:t>ей</w:t>
      </w:r>
      <w:r w:rsidR="004243AA" w:rsidRPr="00862648">
        <w:rPr>
          <w:rFonts w:ascii="Times New Roman" w:hAnsi="Times New Roman" w:cs="Times New Roman"/>
          <w:sz w:val="28"/>
          <w:szCs w:val="28"/>
        </w:rPr>
        <w:t xml:space="preserve"> бюджета</w:t>
      </w:r>
      <w:r w:rsidRPr="00862648">
        <w:rPr>
          <w:rFonts w:ascii="Times New Roman" w:hAnsi="Times New Roman" w:cs="Times New Roman"/>
          <w:sz w:val="28"/>
          <w:szCs w:val="28"/>
        </w:rPr>
        <w:t>, а также определяющие порядок администрирования указанными органами доходов, зачисляемых в</w:t>
      </w:r>
      <w:proofErr w:type="gramEnd"/>
      <w:r w:rsidRPr="00862648">
        <w:rPr>
          <w:rFonts w:ascii="Times New Roman" w:hAnsi="Times New Roman" w:cs="Times New Roman"/>
          <w:sz w:val="28"/>
          <w:szCs w:val="28"/>
        </w:rPr>
        <w:t xml:space="preserve"> бюджет</w:t>
      </w:r>
      <w:r w:rsidR="004243AA" w:rsidRPr="00862648">
        <w:rPr>
          <w:rFonts w:ascii="Times New Roman" w:hAnsi="Times New Roman" w:cs="Times New Roman"/>
          <w:sz w:val="28"/>
          <w:szCs w:val="28"/>
        </w:rPr>
        <w:t xml:space="preserve"> соответствующего уровня</w:t>
      </w:r>
      <w:r w:rsidRPr="00862648">
        <w:rPr>
          <w:rFonts w:ascii="Times New Roman" w:hAnsi="Times New Roman" w:cs="Times New Roman"/>
          <w:sz w:val="28"/>
          <w:szCs w:val="28"/>
        </w:rPr>
        <w:t xml:space="preserve">, и доводят </w:t>
      </w:r>
      <w:r w:rsidR="008B1273" w:rsidRPr="00862648">
        <w:rPr>
          <w:rFonts w:ascii="Times New Roman" w:hAnsi="Times New Roman" w:cs="Times New Roman"/>
          <w:sz w:val="28"/>
          <w:szCs w:val="28"/>
        </w:rPr>
        <w:t xml:space="preserve">их до администраторов доходов бюджетов </w:t>
      </w:r>
      <w:r w:rsidRPr="00862648">
        <w:rPr>
          <w:rFonts w:ascii="Times New Roman" w:hAnsi="Times New Roman" w:cs="Times New Roman"/>
          <w:sz w:val="28"/>
          <w:szCs w:val="28"/>
        </w:rPr>
        <w:t>до начала очередного финансового года;</w:t>
      </w:r>
    </w:p>
    <w:p w:rsidR="002269C3" w:rsidRPr="00862648" w:rsidRDefault="002269C3" w:rsidP="0078070F">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з)</w:t>
      </w:r>
      <w:r w:rsidR="00BD383C">
        <w:rPr>
          <w:rFonts w:ascii="Times New Roman" w:hAnsi="Times New Roman" w:cs="Times New Roman"/>
          <w:sz w:val="28"/>
          <w:szCs w:val="28"/>
        </w:rPr>
        <w:t> </w:t>
      </w:r>
      <w:r w:rsidRPr="00862648">
        <w:rPr>
          <w:rFonts w:ascii="Times New Roman" w:hAnsi="Times New Roman" w:cs="Times New Roman"/>
          <w:sz w:val="28"/>
          <w:szCs w:val="28"/>
        </w:rPr>
        <w:t xml:space="preserve">ведут реестр источников доходов бюджета по закрепленным за ними источникам доходов на основании </w:t>
      </w:r>
      <w:proofErr w:type="gramStart"/>
      <w:r w:rsidRPr="00862648">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sidRPr="00862648">
        <w:rPr>
          <w:rFonts w:ascii="Times New Roman" w:hAnsi="Times New Roman" w:cs="Times New Roman"/>
          <w:sz w:val="28"/>
          <w:szCs w:val="28"/>
        </w:rPr>
        <w:t>;</w:t>
      </w:r>
    </w:p>
    <w:p w:rsidR="002269C3" w:rsidRPr="00862648" w:rsidRDefault="002269C3" w:rsidP="0078070F">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и) утверждают методику прогнозирования поступлений доходов в бюджет в соответствии с общими требованиями к методике, установленными Правительством Российской Федерации;</w:t>
      </w:r>
    </w:p>
    <w:p w:rsidR="002269C3" w:rsidRPr="00862648" w:rsidRDefault="002269C3" w:rsidP="0078070F">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к) осуществляют иные бюджетные полномочия, установленные Бюджетным</w:t>
      </w:r>
      <w:r w:rsidR="0078070F" w:rsidRPr="00862648">
        <w:rPr>
          <w:rFonts w:ascii="Times New Roman" w:hAnsi="Times New Roman" w:cs="Times New Roman"/>
          <w:sz w:val="28"/>
          <w:szCs w:val="28"/>
        </w:rPr>
        <w:t xml:space="preserve"> кодексом</w:t>
      </w:r>
      <w:r w:rsidRPr="00862648">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F96C3C" w:rsidRPr="00862648" w:rsidRDefault="002269C3" w:rsidP="00F96C3C">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2.</w:t>
      </w:r>
      <w:r w:rsidR="00F96C3C" w:rsidRPr="00862648">
        <w:rPr>
          <w:rFonts w:ascii="Times New Roman" w:hAnsi="Times New Roman" w:cs="Times New Roman"/>
          <w:sz w:val="28"/>
          <w:szCs w:val="28"/>
        </w:rPr>
        <w:t> </w:t>
      </w:r>
      <w:r w:rsidRPr="00862648">
        <w:rPr>
          <w:rFonts w:ascii="Times New Roman" w:hAnsi="Times New Roman" w:cs="Times New Roman"/>
          <w:sz w:val="28"/>
          <w:szCs w:val="28"/>
        </w:rPr>
        <w:t xml:space="preserve">Правовые акты, указанные в </w:t>
      </w:r>
      <w:hyperlink w:anchor="P70" w:history="1">
        <w:r w:rsidRPr="00862648">
          <w:rPr>
            <w:rFonts w:ascii="Times New Roman" w:hAnsi="Times New Roman" w:cs="Times New Roman"/>
            <w:sz w:val="28"/>
            <w:szCs w:val="28"/>
          </w:rPr>
          <w:t xml:space="preserve">подпунктах </w:t>
        </w:r>
        <w:r w:rsidR="00BD383C">
          <w:rPr>
            <w:rFonts w:ascii="Times New Roman" w:hAnsi="Times New Roman" w:cs="Times New Roman"/>
            <w:sz w:val="28"/>
            <w:szCs w:val="28"/>
          </w:rPr>
          <w:t>«</w:t>
        </w:r>
        <w:r w:rsidRPr="00862648">
          <w:rPr>
            <w:rFonts w:ascii="Times New Roman" w:hAnsi="Times New Roman" w:cs="Times New Roman"/>
            <w:sz w:val="28"/>
            <w:szCs w:val="28"/>
          </w:rPr>
          <w:t>в</w:t>
        </w:r>
      </w:hyperlink>
      <w:r w:rsidR="00BD383C">
        <w:rPr>
          <w:rFonts w:ascii="Times New Roman" w:hAnsi="Times New Roman" w:cs="Times New Roman"/>
          <w:sz w:val="28"/>
          <w:szCs w:val="28"/>
        </w:rPr>
        <w:t>»</w:t>
      </w:r>
      <w:r w:rsidRPr="00862648">
        <w:rPr>
          <w:rFonts w:ascii="Times New Roman" w:hAnsi="Times New Roman" w:cs="Times New Roman"/>
          <w:sz w:val="28"/>
          <w:szCs w:val="28"/>
        </w:rPr>
        <w:t xml:space="preserve"> - </w:t>
      </w:r>
      <w:r w:rsidR="00BD383C">
        <w:rPr>
          <w:rFonts w:ascii="Times New Roman" w:hAnsi="Times New Roman" w:cs="Times New Roman"/>
          <w:sz w:val="28"/>
          <w:szCs w:val="28"/>
        </w:rPr>
        <w:t>«ж» пункта 1</w:t>
      </w:r>
      <w:r w:rsidRPr="00862648">
        <w:rPr>
          <w:rFonts w:ascii="Times New Roman" w:hAnsi="Times New Roman" w:cs="Times New Roman"/>
          <w:sz w:val="28"/>
          <w:szCs w:val="28"/>
        </w:rPr>
        <w:t xml:space="preserve"> настоящих Правил, должны содержать приложения, включающие перечень</w:t>
      </w:r>
      <w:r w:rsidR="00F96C3C" w:rsidRPr="00862648">
        <w:rPr>
          <w:rFonts w:ascii="Times New Roman" w:hAnsi="Times New Roman" w:cs="Times New Roman"/>
          <w:sz w:val="28"/>
          <w:szCs w:val="28"/>
        </w:rPr>
        <w:t xml:space="preserve"> муниципальных</w:t>
      </w:r>
      <w:r w:rsidRPr="00862648">
        <w:rPr>
          <w:rFonts w:ascii="Times New Roman" w:hAnsi="Times New Roman" w:cs="Times New Roman"/>
          <w:sz w:val="28"/>
          <w:szCs w:val="28"/>
        </w:rPr>
        <w:t xml:space="preserve"> казенных учреждений, находящихся в ведении органов местного самоуправления, являющихся главными администраторами (администраторами) доходов местных бюджетов, и перечень источников доходов местных бюджетов. </w:t>
      </w:r>
    </w:p>
    <w:p w:rsidR="002269C3" w:rsidRPr="00862648" w:rsidRDefault="002269C3" w:rsidP="00F96C3C">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 xml:space="preserve">Формы указанных приложений утверждаются </w:t>
      </w:r>
      <w:r w:rsidR="00F96C3C" w:rsidRPr="00862648">
        <w:rPr>
          <w:rFonts w:ascii="Times New Roman" w:hAnsi="Times New Roman" w:cs="Times New Roman"/>
          <w:sz w:val="28"/>
          <w:szCs w:val="28"/>
        </w:rPr>
        <w:t xml:space="preserve">Финансовым управлением администрации </w:t>
      </w:r>
      <w:proofErr w:type="gramStart"/>
      <w:r w:rsidR="00F96C3C" w:rsidRPr="00862648">
        <w:rPr>
          <w:rFonts w:ascii="Times New Roman" w:hAnsi="Times New Roman" w:cs="Times New Roman"/>
          <w:sz w:val="28"/>
          <w:szCs w:val="28"/>
        </w:rPr>
        <w:t>муниципального</w:t>
      </w:r>
      <w:proofErr w:type="gramEnd"/>
      <w:r w:rsidR="00F96C3C" w:rsidRPr="00862648">
        <w:rPr>
          <w:rFonts w:ascii="Times New Roman" w:hAnsi="Times New Roman" w:cs="Times New Roman"/>
          <w:sz w:val="28"/>
          <w:szCs w:val="28"/>
        </w:rPr>
        <w:t xml:space="preserve"> района </w:t>
      </w:r>
      <w:proofErr w:type="spellStart"/>
      <w:r w:rsidR="00F96C3C" w:rsidRPr="00862648">
        <w:rPr>
          <w:rFonts w:ascii="Times New Roman" w:hAnsi="Times New Roman" w:cs="Times New Roman"/>
          <w:sz w:val="28"/>
          <w:szCs w:val="28"/>
        </w:rPr>
        <w:t>Белебеевский</w:t>
      </w:r>
      <w:proofErr w:type="spellEnd"/>
      <w:r w:rsidR="00F96C3C" w:rsidRPr="00862648">
        <w:rPr>
          <w:rFonts w:ascii="Times New Roman" w:hAnsi="Times New Roman" w:cs="Times New Roman"/>
          <w:sz w:val="28"/>
          <w:szCs w:val="28"/>
        </w:rPr>
        <w:t xml:space="preserve"> район Республики </w:t>
      </w:r>
      <w:r w:rsidR="00F96C3C" w:rsidRPr="00862648">
        <w:rPr>
          <w:rFonts w:ascii="Times New Roman" w:hAnsi="Times New Roman" w:cs="Times New Roman"/>
          <w:sz w:val="28"/>
          <w:szCs w:val="28"/>
        </w:rPr>
        <w:lastRenderedPageBreak/>
        <w:t>Башкортостан</w:t>
      </w:r>
      <w:r w:rsidRPr="00862648">
        <w:rPr>
          <w:rFonts w:ascii="Times New Roman" w:hAnsi="Times New Roman" w:cs="Times New Roman"/>
          <w:sz w:val="28"/>
          <w:szCs w:val="28"/>
        </w:rPr>
        <w:t>.</w:t>
      </w:r>
    </w:p>
    <w:p w:rsidR="002269C3" w:rsidRPr="00862648" w:rsidRDefault="002269C3" w:rsidP="00F96C3C">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3.</w:t>
      </w:r>
      <w:r w:rsidR="00F96C3C" w:rsidRPr="00862648">
        <w:rPr>
          <w:rFonts w:ascii="Times New Roman" w:hAnsi="Times New Roman" w:cs="Times New Roman"/>
          <w:sz w:val="28"/>
          <w:szCs w:val="28"/>
        </w:rPr>
        <w:t> </w:t>
      </w:r>
      <w:r w:rsidRPr="00862648">
        <w:rPr>
          <w:rFonts w:ascii="Times New Roman" w:hAnsi="Times New Roman" w:cs="Times New Roman"/>
          <w:sz w:val="28"/>
          <w:szCs w:val="28"/>
        </w:rPr>
        <w:t xml:space="preserve">Правовые акты, указанные в </w:t>
      </w:r>
      <w:hyperlink w:anchor="P71" w:history="1">
        <w:r w:rsidRPr="00862648">
          <w:rPr>
            <w:rFonts w:ascii="Times New Roman" w:hAnsi="Times New Roman" w:cs="Times New Roman"/>
            <w:sz w:val="28"/>
            <w:szCs w:val="28"/>
          </w:rPr>
          <w:t xml:space="preserve">подпунктах </w:t>
        </w:r>
        <w:r w:rsidR="00067077">
          <w:rPr>
            <w:rFonts w:ascii="Times New Roman" w:hAnsi="Times New Roman" w:cs="Times New Roman"/>
            <w:sz w:val="28"/>
            <w:szCs w:val="28"/>
          </w:rPr>
          <w:t>«</w:t>
        </w:r>
        <w:r w:rsidRPr="00862648">
          <w:rPr>
            <w:rFonts w:ascii="Times New Roman" w:hAnsi="Times New Roman" w:cs="Times New Roman"/>
            <w:sz w:val="28"/>
            <w:szCs w:val="28"/>
          </w:rPr>
          <w:t>г</w:t>
        </w:r>
      </w:hyperlink>
      <w:r w:rsidR="00067077">
        <w:rPr>
          <w:rFonts w:ascii="Times New Roman" w:hAnsi="Times New Roman" w:cs="Times New Roman"/>
          <w:sz w:val="28"/>
          <w:szCs w:val="28"/>
        </w:rPr>
        <w:t>»</w:t>
      </w:r>
      <w:r w:rsidRPr="00862648">
        <w:rPr>
          <w:rFonts w:ascii="Times New Roman" w:hAnsi="Times New Roman" w:cs="Times New Roman"/>
          <w:sz w:val="28"/>
          <w:szCs w:val="28"/>
        </w:rPr>
        <w:t xml:space="preserve"> и </w:t>
      </w:r>
      <w:r w:rsidR="00067077">
        <w:rPr>
          <w:rFonts w:ascii="Times New Roman" w:hAnsi="Times New Roman" w:cs="Times New Roman"/>
          <w:sz w:val="28"/>
          <w:szCs w:val="28"/>
        </w:rPr>
        <w:t>«е» пункта 1</w:t>
      </w:r>
      <w:r w:rsidRPr="00862648">
        <w:rPr>
          <w:rFonts w:ascii="Times New Roman" w:hAnsi="Times New Roman" w:cs="Times New Roman"/>
          <w:sz w:val="28"/>
          <w:szCs w:val="28"/>
        </w:rPr>
        <w:t xml:space="preserve"> настоящих Правил, должны содержать следующие положения:</w:t>
      </w:r>
    </w:p>
    <w:p w:rsidR="0041793B" w:rsidRPr="00862648" w:rsidRDefault="002269C3" w:rsidP="0041793B">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а)</w:t>
      </w:r>
      <w:r w:rsidR="0041793B" w:rsidRPr="00862648">
        <w:rPr>
          <w:rFonts w:ascii="Times New Roman" w:hAnsi="Times New Roman" w:cs="Times New Roman"/>
          <w:sz w:val="28"/>
          <w:szCs w:val="28"/>
        </w:rPr>
        <w:t> </w:t>
      </w:r>
      <w:r w:rsidRPr="00862648">
        <w:rPr>
          <w:rFonts w:ascii="Times New Roman" w:hAnsi="Times New Roman" w:cs="Times New Roman"/>
          <w:sz w:val="28"/>
          <w:szCs w:val="28"/>
        </w:rPr>
        <w:t xml:space="preserve">закрепление за подведомственными администраторами доходов бюджетов источников доходов бюджетов, </w:t>
      </w:r>
      <w:proofErr w:type="gramStart"/>
      <w:r w:rsidRPr="00862648">
        <w:rPr>
          <w:rFonts w:ascii="Times New Roman" w:hAnsi="Times New Roman" w:cs="Times New Roman"/>
          <w:sz w:val="28"/>
          <w:szCs w:val="28"/>
        </w:rPr>
        <w:t>полномочия</w:t>
      </w:r>
      <w:proofErr w:type="gramEnd"/>
      <w:r w:rsidRPr="00862648">
        <w:rPr>
          <w:rFonts w:ascii="Times New Roman" w:hAnsi="Times New Roman" w:cs="Times New Roman"/>
          <w:sz w:val="28"/>
          <w:szCs w:val="28"/>
        </w:rPr>
        <w:t xml:space="preserve"> по администрированию которых они осуществляют, с указанием нормативных правовых актов</w:t>
      </w:r>
      <w:r w:rsidR="00FD2A09" w:rsidRPr="00862648">
        <w:rPr>
          <w:rFonts w:ascii="Times New Roman" w:hAnsi="Times New Roman" w:cs="Times New Roman"/>
          <w:sz w:val="28"/>
          <w:szCs w:val="28"/>
        </w:rPr>
        <w:t xml:space="preserve"> органов государственной власти и органов местного самоуправления</w:t>
      </w:r>
      <w:r w:rsidRPr="00862648">
        <w:rPr>
          <w:rFonts w:ascii="Times New Roman" w:hAnsi="Times New Roman" w:cs="Times New Roman"/>
          <w:sz w:val="28"/>
          <w:szCs w:val="28"/>
        </w:rPr>
        <w:t xml:space="preserve">, являющихся основанием для администрирования данного вида платежа. </w:t>
      </w:r>
    </w:p>
    <w:p w:rsidR="002269C3" w:rsidRPr="00862648" w:rsidRDefault="002269C3" w:rsidP="0041793B">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При формировании перечня источников доходов необходимо отразить особенности, связанные с их детализацией, если такое право дано главному администратору доходов бюджетов в соответствии с законодательством;</w:t>
      </w:r>
    </w:p>
    <w:p w:rsidR="002269C3" w:rsidRPr="00862648" w:rsidRDefault="002269C3" w:rsidP="003A1623">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б)</w:t>
      </w:r>
      <w:r w:rsidR="003A1623" w:rsidRPr="00862648">
        <w:rPr>
          <w:rFonts w:ascii="Times New Roman" w:hAnsi="Times New Roman" w:cs="Times New Roman"/>
          <w:sz w:val="28"/>
          <w:szCs w:val="28"/>
        </w:rPr>
        <w:t> </w:t>
      </w:r>
      <w:r w:rsidRPr="00862648">
        <w:rPr>
          <w:rFonts w:ascii="Times New Roman" w:hAnsi="Times New Roman" w:cs="Times New Roman"/>
          <w:sz w:val="28"/>
          <w:szCs w:val="28"/>
        </w:rPr>
        <w:t xml:space="preserve">наделение администраторов доходов бюджетов в </w:t>
      </w:r>
      <w:proofErr w:type="gramStart"/>
      <w:r w:rsidRPr="00862648">
        <w:rPr>
          <w:rFonts w:ascii="Times New Roman" w:hAnsi="Times New Roman" w:cs="Times New Roman"/>
          <w:sz w:val="28"/>
          <w:szCs w:val="28"/>
        </w:rPr>
        <w:t>отношении</w:t>
      </w:r>
      <w:proofErr w:type="gramEnd"/>
      <w:r w:rsidRPr="00862648">
        <w:rPr>
          <w:rFonts w:ascii="Times New Roman" w:hAnsi="Times New Roman" w:cs="Times New Roman"/>
          <w:sz w:val="28"/>
          <w:szCs w:val="28"/>
        </w:rPr>
        <w:t xml:space="preserve"> закрепленных за ними источников доходов бюджетов бюджетной системы Российской Федерации следующими бюджетными полномочиями:</w:t>
      </w:r>
    </w:p>
    <w:p w:rsidR="002269C3" w:rsidRPr="00862648" w:rsidRDefault="002269C3" w:rsidP="00A95E49">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 xml:space="preserve">начисление, учет и </w:t>
      </w:r>
      <w:proofErr w:type="gramStart"/>
      <w:r w:rsidRPr="00862648">
        <w:rPr>
          <w:rFonts w:ascii="Times New Roman" w:hAnsi="Times New Roman" w:cs="Times New Roman"/>
          <w:sz w:val="28"/>
          <w:szCs w:val="28"/>
        </w:rPr>
        <w:t>контроль за</w:t>
      </w:r>
      <w:proofErr w:type="gramEnd"/>
      <w:r w:rsidRPr="00862648">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2269C3" w:rsidRPr="00862648" w:rsidRDefault="002269C3" w:rsidP="00A95E49">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взыскание задолженности по платежам в бюджет, пеней и штрафов;</w:t>
      </w:r>
    </w:p>
    <w:p w:rsidR="002269C3" w:rsidRPr="00862648" w:rsidRDefault="002269C3" w:rsidP="00A95E49">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принятие решения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Управление Федерального казначейства по Республике Башкортостан поручений для осуществления возврата в порядке, установленном Министерством финансов Российской Федерации;</w:t>
      </w:r>
    </w:p>
    <w:p w:rsidR="002269C3" w:rsidRPr="00862648" w:rsidRDefault="002269C3" w:rsidP="00A95E49">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принятие решения о зачете (уточнении) платежей в бюджеты бюджетной системы Российской Федерации и представление соответствующего уведомления в Управление Федерального казначейства по Республике Башкортостан;</w:t>
      </w:r>
    </w:p>
    <w:p w:rsidR="002269C3" w:rsidRPr="00862648" w:rsidRDefault="002269C3" w:rsidP="00A95E49">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 xml:space="preserve">предоставление информации, необходимой для уплаты денежных средств физическими и юридическими лицами за </w:t>
      </w:r>
      <w:r w:rsidR="00A95E49" w:rsidRPr="00862648">
        <w:rPr>
          <w:rFonts w:ascii="Times New Roman" w:hAnsi="Times New Roman" w:cs="Times New Roman"/>
          <w:sz w:val="28"/>
          <w:szCs w:val="28"/>
        </w:rPr>
        <w:t>муниципальные</w:t>
      </w:r>
      <w:r w:rsidRPr="00862648">
        <w:rPr>
          <w:rFonts w:ascii="Times New Roman" w:hAnsi="Times New Roman" w:cs="Times New Roman"/>
          <w:sz w:val="28"/>
          <w:szCs w:val="28"/>
        </w:rPr>
        <w:t xml:space="preserve">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r w:rsidR="00A95E49" w:rsidRPr="00862648">
        <w:rPr>
          <w:rFonts w:ascii="Times New Roman" w:hAnsi="Times New Roman" w:cs="Times New Roman"/>
          <w:sz w:val="28"/>
          <w:szCs w:val="28"/>
        </w:rPr>
        <w:t>законом «</w:t>
      </w:r>
      <w:r w:rsidRPr="00862648">
        <w:rPr>
          <w:rFonts w:ascii="Times New Roman" w:hAnsi="Times New Roman" w:cs="Times New Roman"/>
          <w:sz w:val="28"/>
          <w:szCs w:val="28"/>
        </w:rPr>
        <w:t>Об организации предоставления государственных и муниципальных услуг</w:t>
      </w:r>
      <w:r w:rsidR="00A95E49" w:rsidRPr="00862648">
        <w:rPr>
          <w:rFonts w:ascii="Times New Roman" w:hAnsi="Times New Roman" w:cs="Times New Roman"/>
          <w:sz w:val="28"/>
          <w:szCs w:val="28"/>
        </w:rPr>
        <w:t>»</w:t>
      </w:r>
      <w:r w:rsidRPr="00862648">
        <w:rPr>
          <w:rFonts w:ascii="Times New Roman" w:hAnsi="Times New Roman" w:cs="Times New Roman"/>
          <w:sz w:val="28"/>
          <w:szCs w:val="28"/>
        </w:rPr>
        <w:t>;</w:t>
      </w:r>
    </w:p>
    <w:p w:rsidR="002269C3" w:rsidRPr="00862648" w:rsidRDefault="002269C3" w:rsidP="00A95E49">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 xml:space="preserve">принятие решения </w:t>
      </w:r>
      <w:proofErr w:type="gramStart"/>
      <w:r w:rsidRPr="00862648">
        <w:rPr>
          <w:rFonts w:ascii="Times New Roman" w:hAnsi="Times New Roman" w:cs="Times New Roman"/>
          <w:sz w:val="28"/>
          <w:szCs w:val="28"/>
        </w:rPr>
        <w:t xml:space="preserve">о признании </w:t>
      </w:r>
      <w:r w:rsidR="00A95E49" w:rsidRPr="00862648">
        <w:rPr>
          <w:rFonts w:ascii="Times New Roman" w:hAnsi="Times New Roman" w:cs="Times New Roman"/>
          <w:sz w:val="28"/>
          <w:szCs w:val="28"/>
        </w:rPr>
        <w:t xml:space="preserve">в установленном порядке </w:t>
      </w:r>
      <w:r w:rsidRPr="00862648">
        <w:rPr>
          <w:rFonts w:ascii="Times New Roman" w:hAnsi="Times New Roman" w:cs="Times New Roman"/>
          <w:sz w:val="28"/>
          <w:szCs w:val="28"/>
        </w:rPr>
        <w:t>безнадежной к взысканию задолженности по платежам в бюджет</w:t>
      </w:r>
      <w:proofErr w:type="gramEnd"/>
      <w:r w:rsidRPr="00862648">
        <w:rPr>
          <w:rFonts w:ascii="Times New Roman" w:hAnsi="Times New Roman" w:cs="Times New Roman"/>
          <w:sz w:val="28"/>
          <w:szCs w:val="28"/>
        </w:rPr>
        <w:t>;</w:t>
      </w:r>
    </w:p>
    <w:p w:rsidR="002269C3" w:rsidRPr="00862648" w:rsidRDefault="002269C3" w:rsidP="00A95E49">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иные бюджетные полномочия, установленные законодательством Российской Федерации и принимаемыми в соответствии с ним нормативными правовыми актами</w:t>
      </w:r>
      <w:r w:rsidR="00FD2A09" w:rsidRPr="00862648">
        <w:rPr>
          <w:rFonts w:ascii="Times New Roman" w:hAnsi="Times New Roman" w:cs="Times New Roman"/>
          <w:sz w:val="28"/>
          <w:szCs w:val="28"/>
        </w:rPr>
        <w:t xml:space="preserve"> органов государственной власти и органов местного самоуправления</w:t>
      </w:r>
      <w:r w:rsidRPr="00862648">
        <w:rPr>
          <w:rFonts w:ascii="Times New Roman" w:hAnsi="Times New Roman" w:cs="Times New Roman"/>
          <w:sz w:val="28"/>
          <w:szCs w:val="28"/>
        </w:rPr>
        <w:t>;</w:t>
      </w:r>
    </w:p>
    <w:p w:rsidR="002269C3" w:rsidRPr="00862648" w:rsidRDefault="002269C3" w:rsidP="00A95E49">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в)</w:t>
      </w:r>
      <w:r w:rsidR="00A95E49" w:rsidRPr="00862648">
        <w:rPr>
          <w:rFonts w:ascii="Times New Roman" w:hAnsi="Times New Roman" w:cs="Times New Roman"/>
          <w:sz w:val="28"/>
          <w:szCs w:val="28"/>
        </w:rPr>
        <w:t> </w:t>
      </w:r>
      <w:r w:rsidRPr="00862648">
        <w:rPr>
          <w:rFonts w:ascii="Times New Roman" w:hAnsi="Times New Roman" w:cs="Times New Roman"/>
          <w:sz w:val="28"/>
          <w:szCs w:val="28"/>
        </w:rPr>
        <w:t>определение порядка заполнения (составления) и отражения в бюджетном учете первичных документов по администрируемым доходам бюджетов или указание нормативных правовых актов, регулирующих данные вопросы;</w:t>
      </w:r>
    </w:p>
    <w:p w:rsidR="002269C3" w:rsidRPr="00862648" w:rsidRDefault="002269C3" w:rsidP="00A95E49">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г)</w:t>
      </w:r>
      <w:r w:rsidR="00A95E49" w:rsidRPr="00862648">
        <w:rPr>
          <w:rFonts w:ascii="Times New Roman" w:hAnsi="Times New Roman" w:cs="Times New Roman"/>
          <w:sz w:val="28"/>
          <w:szCs w:val="28"/>
        </w:rPr>
        <w:t> </w:t>
      </w:r>
      <w:r w:rsidRPr="00862648">
        <w:rPr>
          <w:rFonts w:ascii="Times New Roman" w:hAnsi="Times New Roman" w:cs="Times New Roman"/>
          <w:sz w:val="28"/>
          <w:szCs w:val="28"/>
        </w:rPr>
        <w:t xml:space="preserve">определение порядка и сроков сверки данных бюджетного учета администрируемых доходов бюджетов в соответствии с нормативными </w:t>
      </w:r>
      <w:r w:rsidR="007E0E21" w:rsidRPr="00862648">
        <w:rPr>
          <w:rFonts w:ascii="Times New Roman" w:hAnsi="Times New Roman" w:cs="Times New Roman"/>
          <w:sz w:val="28"/>
          <w:szCs w:val="28"/>
        </w:rPr>
        <w:t>правовыми актами</w:t>
      </w:r>
      <w:r w:rsidR="00FD2A09" w:rsidRPr="00862648">
        <w:rPr>
          <w:rFonts w:ascii="Times New Roman" w:hAnsi="Times New Roman" w:cs="Times New Roman"/>
          <w:sz w:val="28"/>
          <w:szCs w:val="28"/>
        </w:rPr>
        <w:t xml:space="preserve"> органов государственной власти и органов местного </w:t>
      </w:r>
      <w:r w:rsidR="00FD2A09" w:rsidRPr="00862648">
        <w:rPr>
          <w:rFonts w:ascii="Times New Roman" w:hAnsi="Times New Roman" w:cs="Times New Roman"/>
          <w:sz w:val="28"/>
          <w:szCs w:val="28"/>
        </w:rPr>
        <w:lastRenderedPageBreak/>
        <w:t>самоуправления</w:t>
      </w:r>
      <w:r w:rsidRPr="00862648">
        <w:rPr>
          <w:rFonts w:ascii="Times New Roman" w:hAnsi="Times New Roman" w:cs="Times New Roman"/>
          <w:sz w:val="28"/>
          <w:szCs w:val="28"/>
        </w:rPr>
        <w:t>;</w:t>
      </w:r>
    </w:p>
    <w:p w:rsidR="002269C3" w:rsidRPr="00862648" w:rsidRDefault="002269C3" w:rsidP="00715544">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д)</w:t>
      </w:r>
      <w:r w:rsidR="00715544" w:rsidRPr="00862648">
        <w:rPr>
          <w:rFonts w:ascii="Times New Roman" w:hAnsi="Times New Roman" w:cs="Times New Roman"/>
          <w:sz w:val="28"/>
          <w:szCs w:val="28"/>
        </w:rPr>
        <w:t> </w:t>
      </w:r>
      <w:r w:rsidRPr="00862648">
        <w:rPr>
          <w:rFonts w:ascii="Times New Roman" w:hAnsi="Times New Roman" w:cs="Times New Roman"/>
          <w:sz w:val="28"/>
          <w:szCs w:val="28"/>
        </w:rPr>
        <w:t xml:space="preserve">определение </w:t>
      </w:r>
      <w:proofErr w:type="gramStart"/>
      <w:r w:rsidRPr="00862648">
        <w:rPr>
          <w:rFonts w:ascii="Times New Roman" w:hAnsi="Times New Roman" w:cs="Times New Roman"/>
          <w:sz w:val="28"/>
          <w:szCs w:val="28"/>
        </w:rPr>
        <w:t>порядка действий администраторов доходов бюджета</w:t>
      </w:r>
      <w:proofErr w:type="gramEnd"/>
      <w:r w:rsidRPr="00862648">
        <w:rPr>
          <w:rFonts w:ascii="Times New Roman" w:hAnsi="Times New Roman" w:cs="Times New Roman"/>
          <w:sz w:val="28"/>
          <w:szCs w:val="28"/>
        </w:rPr>
        <w:t xml:space="preserve"> при уточнении невыясненных поступлений в соответствии с нормативными правовыми актами</w:t>
      </w:r>
      <w:r w:rsidR="00FD2A09" w:rsidRPr="00862648">
        <w:rPr>
          <w:rFonts w:ascii="Times New Roman" w:hAnsi="Times New Roman" w:cs="Times New Roman"/>
          <w:sz w:val="28"/>
          <w:szCs w:val="28"/>
        </w:rPr>
        <w:t xml:space="preserve"> органов государственной власти и органов местного самоуправления</w:t>
      </w:r>
      <w:r w:rsidRPr="00862648">
        <w:rPr>
          <w:rFonts w:ascii="Times New Roman" w:hAnsi="Times New Roman" w:cs="Times New Roman"/>
          <w:sz w:val="28"/>
          <w:szCs w:val="28"/>
        </w:rPr>
        <w:t>;</w:t>
      </w:r>
    </w:p>
    <w:p w:rsidR="002269C3" w:rsidRPr="00862648" w:rsidRDefault="002269C3" w:rsidP="007E0E21">
      <w:pPr>
        <w:pStyle w:val="ConsPlusNormal"/>
        <w:ind w:firstLine="708"/>
        <w:jc w:val="both"/>
        <w:rPr>
          <w:rFonts w:ascii="Times New Roman" w:hAnsi="Times New Roman" w:cs="Times New Roman"/>
          <w:sz w:val="28"/>
          <w:szCs w:val="28"/>
        </w:rPr>
      </w:pPr>
      <w:proofErr w:type="gramStart"/>
      <w:r w:rsidRPr="00862648">
        <w:rPr>
          <w:rFonts w:ascii="Times New Roman" w:hAnsi="Times New Roman" w:cs="Times New Roman"/>
          <w:sz w:val="28"/>
          <w:szCs w:val="28"/>
        </w:rPr>
        <w:t>е)</w:t>
      </w:r>
      <w:r w:rsidR="007E0E21" w:rsidRPr="00862648">
        <w:rPr>
          <w:rFonts w:ascii="Times New Roman" w:hAnsi="Times New Roman" w:cs="Times New Roman"/>
          <w:sz w:val="28"/>
          <w:szCs w:val="28"/>
        </w:rPr>
        <w:t> </w:t>
      </w:r>
      <w:r w:rsidRPr="00862648">
        <w:rPr>
          <w:rFonts w:ascii="Times New Roman" w:hAnsi="Times New Roman" w:cs="Times New Roman"/>
          <w:sz w:val="28"/>
          <w:szCs w:val="28"/>
        </w:rPr>
        <w:t>определение порядка возврата денежных средств физическим и юридическим лицам в случае осуществления ими платежей, являющихся источниками формирования доходов бюджетов бюджетной системы Российской Федерации, в соответствии с порядками, установленными федеральными законами, и (или) общими требованиями, установленными Министерством финансов Российской Федерации;</w:t>
      </w:r>
      <w:proofErr w:type="gramEnd"/>
    </w:p>
    <w:p w:rsidR="002269C3" w:rsidRPr="00862648" w:rsidRDefault="00FB0B64" w:rsidP="00FD2A09">
      <w:pPr>
        <w:pStyle w:val="ConsPlusNormal"/>
        <w:ind w:firstLine="708"/>
        <w:jc w:val="both"/>
        <w:rPr>
          <w:rFonts w:ascii="Times New Roman" w:hAnsi="Times New Roman" w:cs="Times New Roman"/>
          <w:sz w:val="28"/>
          <w:szCs w:val="28"/>
        </w:rPr>
      </w:pPr>
      <w:hyperlink r:id="rId5" w:history="1">
        <w:proofErr w:type="gramStart"/>
        <w:r w:rsidR="002269C3" w:rsidRPr="00862648">
          <w:rPr>
            <w:rFonts w:ascii="Times New Roman" w:hAnsi="Times New Roman" w:cs="Times New Roman"/>
            <w:sz w:val="28"/>
            <w:szCs w:val="28"/>
          </w:rPr>
          <w:t>ж</w:t>
        </w:r>
        <w:proofErr w:type="gramEnd"/>
      </w:hyperlink>
      <w:r w:rsidR="002269C3" w:rsidRPr="00862648">
        <w:rPr>
          <w:rFonts w:ascii="Times New Roman" w:hAnsi="Times New Roman" w:cs="Times New Roman"/>
          <w:sz w:val="28"/>
          <w:szCs w:val="28"/>
        </w:rPr>
        <w:t>)</w:t>
      </w:r>
      <w:r w:rsidR="00D465CD" w:rsidRPr="00862648">
        <w:rPr>
          <w:rFonts w:ascii="Times New Roman" w:hAnsi="Times New Roman" w:cs="Times New Roman"/>
          <w:sz w:val="28"/>
          <w:szCs w:val="28"/>
        </w:rPr>
        <w:t> </w:t>
      </w:r>
      <w:r w:rsidR="002269C3" w:rsidRPr="00862648">
        <w:rPr>
          <w:rFonts w:ascii="Times New Roman" w:hAnsi="Times New Roman" w:cs="Times New Roman"/>
          <w:sz w:val="28"/>
          <w:szCs w:val="28"/>
        </w:rPr>
        <w:t>определение порядка, форм и сроков представления администратором доходов бюджета главному администратору доходов бюджета сведений и бюджетной отчетности, необходимых для осуществления полномочий главного администратора доходов бюджета;</w:t>
      </w:r>
    </w:p>
    <w:p w:rsidR="002269C3" w:rsidRPr="00862648" w:rsidRDefault="00FB0B64" w:rsidP="00D465CD">
      <w:pPr>
        <w:pStyle w:val="ConsPlusNormal"/>
        <w:ind w:firstLine="708"/>
        <w:jc w:val="both"/>
        <w:rPr>
          <w:rFonts w:ascii="Times New Roman" w:hAnsi="Times New Roman" w:cs="Times New Roman"/>
          <w:sz w:val="28"/>
          <w:szCs w:val="28"/>
        </w:rPr>
      </w:pPr>
      <w:hyperlink r:id="rId6" w:history="1">
        <w:proofErr w:type="gramStart"/>
        <w:r w:rsidR="002269C3" w:rsidRPr="00862648">
          <w:rPr>
            <w:rFonts w:ascii="Times New Roman" w:hAnsi="Times New Roman" w:cs="Times New Roman"/>
            <w:sz w:val="28"/>
            <w:szCs w:val="28"/>
          </w:rPr>
          <w:t>з</w:t>
        </w:r>
      </w:hyperlink>
      <w:r w:rsidR="002269C3" w:rsidRPr="00862648">
        <w:rPr>
          <w:rFonts w:ascii="Times New Roman" w:hAnsi="Times New Roman" w:cs="Times New Roman"/>
          <w:sz w:val="28"/>
          <w:szCs w:val="28"/>
        </w:rPr>
        <w:t>)</w:t>
      </w:r>
      <w:r w:rsidR="00D465CD" w:rsidRPr="00862648">
        <w:rPr>
          <w:rFonts w:ascii="Times New Roman" w:hAnsi="Times New Roman" w:cs="Times New Roman"/>
          <w:sz w:val="28"/>
          <w:szCs w:val="28"/>
        </w:rPr>
        <w:t> </w:t>
      </w:r>
      <w:r w:rsidR="002269C3" w:rsidRPr="00862648">
        <w:rPr>
          <w:rFonts w:ascii="Times New Roman" w:hAnsi="Times New Roman" w:cs="Times New Roman"/>
          <w:sz w:val="28"/>
          <w:szCs w:val="28"/>
        </w:rPr>
        <w:t>определение порядка и сроков представления бюджетной отчетности в соответствующие финансовые органы муниципальных образований по доходам, зачисляемым в местные бюджеты;</w:t>
      </w:r>
      <w:proofErr w:type="gramEnd"/>
    </w:p>
    <w:p w:rsidR="002269C3" w:rsidRPr="00862648" w:rsidRDefault="002269C3" w:rsidP="00D465CD">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 xml:space="preserve">и) определение срока уточнения платежей в бюджеты бюджетной системы Российской Федерации в случае </w:t>
      </w:r>
      <w:proofErr w:type="gramStart"/>
      <w:r w:rsidRPr="00862648">
        <w:rPr>
          <w:rFonts w:ascii="Times New Roman" w:hAnsi="Times New Roman" w:cs="Times New Roman"/>
          <w:sz w:val="28"/>
          <w:szCs w:val="28"/>
        </w:rPr>
        <w:t>изменения кодов классификации доходов бюджетов Российской Федерации</w:t>
      </w:r>
      <w:proofErr w:type="gramEnd"/>
      <w:r w:rsidRPr="00862648">
        <w:rPr>
          <w:rFonts w:ascii="Times New Roman" w:hAnsi="Times New Roman" w:cs="Times New Roman"/>
          <w:sz w:val="28"/>
          <w:szCs w:val="28"/>
        </w:rPr>
        <w:t>;</w:t>
      </w:r>
    </w:p>
    <w:p w:rsidR="002269C3" w:rsidRPr="00862648" w:rsidRDefault="00D465CD" w:rsidP="00D465CD">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к</w:t>
      </w:r>
      <w:r w:rsidR="002269C3" w:rsidRPr="00862648">
        <w:rPr>
          <w:rFonts w:ascii="Times New Roman" w:hAnsi="Times New Roman" w:cs="Times New Roman"/>
          <w:sz w:val="28"/>
          <w:szCs w:val="28"/>
        </w:rPr>
        <w:t>)</w:t>
      </w:r>
      <w:r w:rsidRPr="00862648">
        <w:rPr>
          <w:rFonts w:ascii="Times New Roman" w:hAnsi="Times New Roman" w:cs="Times New Roman"/>
          <w:sz w:val="28"/>
          <w:szCs w:val="28"/>
        </w:rPr>
        <w:t> </w:t>
      </w:r>
      <w:r w:rsidR="002269C3" w:rsidRPr="00862648">
        <w:rPr>
          <w:rFonts w:ascii="Times New Roman" w:hAnsi="Times New Roman" w:cs="Times New Roman"/>
          <w:sz w:val="28"/>
          <w:szCs w:val="28"/>
        </w:rPr>
        <w:t>иные положения, необходимые для реализации полномочий администратора доходов бюджета.</w:t>
      </w:r>
    </w:p>
    <w:p w:rsidR="002269C3" w:rsidRPr="00862648" w:rsidRDefault="002269C3" w:rsidP="00D465CD">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4.</w:t>
      </w:r>
      <w:r w:rsidR="00D465CD" w:rsidRPr="00862648">
        <w:rPr>
          <w:rFonts w:ascii="Times New Roman" w:hAnsi="Times New Roman" w:cs="Times New Roman"/>
          <w:sz w:val="28"/>
          <w:szCs w:val="28"/>
        </w:rPr>
        <w:t xml:space="preserve"> Муниципальные </w:t>
      </w:r>
      <w:r w:rsidRPr="00862648">
        <w:rPr>
          <w:rFonts w:ascii="Times New Roman" w:hAnsi="Times New Roman" w:cs="Times New Roman"/>
          <w:sz w:val="28"/>
          <w:szCs w:val="28"/>
        </w:rPr>
        <w:t xml:space="preserve">казенные учреждения, находящиеся в ведении </w:t>
      </w:r>
      <w:r w:rsidR="00EE4688" w:rsidRPr="00862648">
        <w:rPr>
          <w:rFonts w:ascii="Times New Roman" w:hAnsi="Times New Roman" w:cs="Times New Roman"/>
          <w:sz w:val="28"/>
          <w:szCs w:val="28"/>
        </w:rPr>
        <w:t xml:space="preserve">органов местного самоуправления муниципального района </w:t>
      </w:r>
      <w:proofErr w:type="spellStart"/>
      <w:r w:rsidR="00EE4688" w:rsidRPr="00862648">
        <w:rPr>
          <w:rFonts w:ascii="Times New Roman" w:hAnsi="Times New Roman" w:cs="Times New Roman"/>
          <w:sz w:val="28"/>
          <w:szCs w:val="28"/>
        </w:rPr>
        <w:t>Белебеевский</w:t>
      </w:r>
      <w:proofErr w:type="spellEnd"/>
      <w:r w:rsidR="00EE4688" w:rsidRPr="00862648">
        <w:rPr>
          <w:rFonts w:ascii="Times New Roman" w:hAnsi="Times New Roman" w:cs="Times New Roman"/>
          <w:sz w:val="28"/>
          <w:szCs w:val="28"/>
        </w:rPr>
        <w:t xml:space="preserve"> район Республики Башкортостан</w:t>
      </w:r>
      <w:r w:rsidRPr="00862648">
        <w:rPr>
          <w:rFonts w:ascii="Times New Roman" w:hAnsi="Times New Roman" w:cs="Times New Roman"/>
          <w:sz w:val="28"/>
          <w:szCs w:val="28"/>
        </w:rPr>
        <w:t>, осуществляющие полномочия главных администраторов доходов местных бюджетов:</w:t>
      </w:r>
    </w:p>
    <w:p w:rsidR="002269C3" w:rsidRPr="00862648" w:rsidRDefault="002269C3" w:rsidP="00790216">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а)</w:t>
      </w:r>
      <w:r w:rsidR="00790216" w:rsidRPr="00862648">
        <w:rPr>
          <w:rFonts w:ascii="Times New Roman" w:hAnsi="Times New Roman" w:cs="Times New Roman"/>
          <w:sz w:val="28"/>
          <w:szCs w:val="28"/>
        </w:rPr>
        <w:t> </w:t>
      </w:r>
      <w:r w:rsidRPr="00862648">
        <w:rPr>
          <w:rFonts w:ascii="Times New Roman" w:hAnsi="Times New Roman" w:cs="Times New Roman"/>
          <w:sz w:val="28"/>
          <w:szCs w:val="28"/>
        </w:rPr>
        <w:t xml:space="preserve">осуществляют бюджетные полномочия, установленные </w:t>
      </w:r>
      <w:hyperlink w:anchor="P64" w:history="1">
        <w:r w:rsidRPr="00862648">
          <w:rPr>
            <w:rFonts w:ascii="Times New Roman" w:hAnsi="Times New Roman" w:cs="Times New Roman"/>
            <w:sz w:val="28"/>
            <w:szCs w:val="28"/>
          </w:rPr>
          <w:t xml:space="preserve">подпунктом </w:t>
        </w:r>
        <w:r w:rsidR="00790216" w:rsidRPr="00862648">
          <w:rPr>
            <w:rFonts w:ascii="Times New Roman" w:hAnsi="Times New Roman" w:cs="Times New Roman"/>
            <w:sz w:val="28"/>
            <w:szCs w:val="28"/>
          </w:rPr>
          <w:t>«</w:t>
        </w:r>
        <w:r w:rsidRPr="00862648">
          <w:rPr>
            <w:rFonts w:ascii="Times New Roman" w:hAnsi="Times New Roman" w:cs="Times New Roman"/>
            <w:sz w:val="28"/>
            <w:szCs w:val="28"/>
          </w:rPr>
          <w:t>б</w:t>
        </w:r>
        <w:r w:rsidR="00790216" w:rsidRPr="00862648">
          <w:rPr>
            <w:rFonts w:ascii="Times New Roman" w:hAnsi="Times New Roman" w:cs="Times New Roman"/>
            <w:sz w:val="28"/>
            <w:szCs w:val="28"/>
          </w:rPr>
          <w:t>»</w:t>
        </w:r>
        <w:r w:rsidRPr="00862648">
          <w:rPr>
            <w:rFonts w:ascii="Times New Roman" w:hAnsi="Times New Roman" w:cs="Times New Roman"/>
            <w:sz w:val="28"/>
            <w:szCs w:val="28"/>
          </w:rPr>
          <w:t xml:space="preserve"> пункта 1</w:t>
        </w:r>
      </w:hyperlink>
      <w:r w:rsidRPr="00862648">
        <w:rPr>
          <w:rFonts w:ascii="Times New Roman" w:hAnsi="Times New Roman" w:cs="Times New Roman"/>
          <w:sz w:val="28"/>
          <w:szCs w:val="28"/>
        </w:rPr>
        <w:t xml:space="preserve"> настоящих Правил;</w:t>
      </w:r>
    </w:p>
    <w:p w:rsidR="002269C3" w:rsidRPr="00862648" w:rsidRDefault="002269C3" w:rsidP="00790216">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б)</w:t>
      </w:r>
      <w:r w:rsidR="00790216" w:rsidRPr="00862648">
        <w:rPr>
          <w:rFonts w:ascii="Times New Roman" w:hAnsi="Times New Roman" w:cs="Times New Roman"/>
          <w:sz w:val="28"/>
          <w:szCs w:val="28"/>
        </w:rPr>
        <w:t> </w:t>
      </w:r>
      <w:r w:rsidRPr="00862648">
        <w:rPr>
          <w:rFonts w:ascii="Times New Roman" w:hAnsi="Times New Roman" w:cs="Times New Roman"/>
          <w:sz w:val="28"/>
          <w:szCs w:val="28"/>
        </w:rPr>
        <w:t>исполняют полномочия администратора доходов бюджетов в соответствии с принятыми ими правовыми актами об осуществлении полномочий администратора доходов бюджета.</w:t>
      </w:r>
    </w:p>
    <w:p w:rsidR="002269C3" w:rsidRPr="00862648" w:rsidRDefault="002269C3" w:rsidP="00790216">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5.</w:t>
      </w:r>
      <w:r w:rsidR="00790216" w:rsidRPr="00862648">
        <w:rPr>
          <w:rFonts w:ascii="Times New Roman" w:hAnsi="Times New Roman" w:cs="Times New Roman"/>
          <w:sz w:val="28"/>
          <w:szCs w:val="28"/>
        </w:rPr>
        <w:t> </w:t>
      </w:r>
      <w:r w:rsidRPr="00862648">
        <w:rPr>
          <w:rFonts w:ascii="Times New Roman" w:hAnsi="Times New Roman" w:cs="Times New Roman"/>
          <w:sz w:val="28"/>
          <w:szCs w:val="28"/>
        </w:rPr>
        <w:t xml:space="preserve">Администраторы доходов бюджетов, находящиеся в ведении главных администраторов доходов бюджетов бюджетной системы Российской Федерации - </w:t>
      </w:r>
      <w:r w:rsidR="00790216" w:rsidRPr="00862648">
        <w:rPr>
          <w:rFonts w:ascii="Times New Roman" w:hAnsi="Times New Roman" w:cs="Times New Roman"/>
          <w:sz w:val="28"/>
          <w:szCs w:val="28"/>
        </w:rPr>
        <w:t xml:space="preserve">органов местного самоуправления муниципального района </w:t>
      </w:r>
      <w:proofErr w:type="spellStart"/>
      <w:r w:rsidR="00790216" w:rsidRPr="00862648">
        <w:rPr>
          <w:rFonts w:ascii="Times New Roman" w:hAnsi="Times New Roman" w:cs="Times New Roman"/>
          <w:sz w:val="28"/>
          <w:szCs w:val="28"/>
        </w:rPr>
        <w:t>Белебеевский</w:t>
      </w:r>
      <w:proofErr w:type="spellEnd"/>
      <w:r w:rsidR="00790216" w:rsidRPr="00862648">
        <w:rPr>
          <w:rFonts w:ascii="Times New Roman" w:hAnsi="Times New Roman" w:cs="Times New Roman"/>
          <w:sz w:val="28"/>
          <w:szCs w:val="28"/>
        </w:rPr>
        <w:t xml:space="preserve"> район Республики Башкортостан</w:t>
      </w:r>
      <w:r w:rsidRPr="00862648">
        <w:rPr>
          <w:rFonts w:ascii="Times New Roman" w:hAnsi="Times New Roman" w:cs="Times New Roman"/>
          <w:sz w:val="28"/>
          <w:szCs w:val="28"/>
        </w:rPr>
        <w:t>, обеспечивают заключение с Управлением Федерального казначейства по Республике Башкортостан соглашений (договоров) об обмене информацией в электронном виде.</w:t>
      </w:r>
    </w:p>
    <w:p w:rsidR="002269C3" w:rsidRPr="00862648" w:rsidRDefault="002269C3" w:rsidP="00790216">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6.</w:t>
      </w:r>
      <w:r w:rsidR="00790216" w:rsidRPr="00862648">
        <w:rPr>
          <w:rFonts w:ascii="Times New Roman" w:hAnsi="Times New Roman" w:cs="Times New Roman"/>
          <w:sz w:val="28"/>
          <w:szCs w:val="28"/>
        </w:rPr>
        <w:t> </w:t>
      </w:r>
      <w:r w:rsidRPr="00862648">
        <w:rPr>
          <w:rFonts w:ascii="Times New Roman" w:hAnsi="Times New Roman" w:cs="Times New Roman"/>
          <w:sz w:val="28"/>
          <w:szCs w:val="28"/>
        </w:rPr>
        <w:t>Орган местного самоуправления</w:t>
      </w:r>
      <w:r w:rsidR="009F65EA" w:rsidRPr="00862648">
        <w:rPr>
          <w:rFonts w:ascii="Times New Roman" w:hAnsi="Times New Roman" w:cs="Times New Roman"/>
          <w:sz w:val="28"/>
          <w:szCs w:val="28"/>
        </w:rPr>
        <w:t xml:space="preserve"> муниципального района </w:t>
      </w:r>
      <w:proofErr w:type="spellStart"/>
      <w:r w:rsidR="009F65EA" w:rsidRPr="00862648">
        <w:rPr>
          <w:rFonts w:ascii="Times New Roman" w:hAnsi="Times New Roman" w:cs="Times New Roman"/>
          <w:sz w:val="28"/>
          <w:szCs w:val="28"/>
        </w:rPr>
        <w:t>Белебеевский</w:t>
      </w:r>
      <w:proofErr w:type="spellEnd"/>
      <w:r w:rsidR="009F65EA" w:rsidRPr="00862648">
        <w:rPr>
          <w:rFonts w:ascii="Times New Roman" w:hAnsi="Times New Roman" w:cs="Times New Roman"/>
          <w:sz w:val="28"/>
          <w:szCs w:val="28"/>
        </w:rPr>
        <w:t xml:space="preserve"> район Республики Башкортостан</w:t>
      </w:r>
      <w:r w:rsidRPr="00862648">
        <w:rPr>
          <w:rFonts w:ascii="Times New Roman" w:hAnsi="Times New Roman" w:cs="Times New Roman"/>
          <w:sz w:val="28"/>
          <w:szCs w:val="28"/>
        </w:rPr>
        <w:t xml:space="preserve">, реализующий переданные полномочия </w:t>
      </w:r>
      <w:r w:rsidR="002A2AD3" w:rsidRPr="00862648">
        <w:rPr>
          <w:rFonts w:ascii="Times New Roman" w:hAnsi="Times New Roman" w:cs="Times New Roman"/>
          <w:sz w:val="28"/>
          <w:szCs w:val="28"/>
        </w:rPr>
        <w:t>органов государственной власти</w:t>
      </w:r>
      <w:r w:rsidRPr="00862648">
        <w:rPr>
          <w:rFonts w:ascii="Times New Roman" w:hAnsi="Times New Roman" w:cs="Times New Roman"/>
          <w:sz w:val="28"/>
          <w:szCs w:val="28"/>
        </w:rPr>
        <w:t xml:space="preserve">, осуществляет администрирование доходов, зачисляемых в </w:t>
      </w:r>
      <w:r w:rsidR="002A2AD3" w:rsidRPr="00862648">
        <w:rPr>
          <w:rFonts w:ascii="Times New Roman" w:hAnsi="Times New Roman" w:cs="Times New Roman"/>
          <w:sz w:val="28"/>
          <w:szCs w:val="28"/>
        </w:rPr>
        <w:t>соответствующий</w:t>
      </w:r>
      <w:r w:rsidR="009F65EA" w:rsidRPr="00862648">
        <w:rPr>
          <w:rFonts w:ascii="Times New Roman" w:hAnsi="Times New Roman" w:cs="Times New Roman"/>
          <w:sz w:val="28"/>
          <w:szCs w:val="28"/>
        </w:rPr>
        <w:t xml:space="preserve"> уровень</w:t>
      </w:r>
      <w:r w:rsidR="002A2AD3" w:rsidRPr="00862648">
        <w:rPr>
          <w:rFonts w:ascii="Times New Roman" w:hAnsi="Times New Roman" w:cs="Times New Roman"/>
          <w:sz w:val="28"/>
          <w:szCs w:val="28"/>
        </w:rPr>
        <w:t xml:space="preserve"> </w:t>
      </w:r>
      <w:r w:rsidRPr="00862648">
        <w:rPr>
          <w:rFonts w:ascii="Times New Roman" w:hAnsi="Times New Roman" w:cs="Times New Roman"/>
          <w:sz w:val="28"/>
          <w:szCs w:val="28"/>
        </w:rPr>
        <w:t>бюджет</w:t>
      </w:r>
      <w:r w:rsidR="009F65EA" w:rsidRPr="00862648">
        <w:rPr>
          <w:rFonts w:ascii="Times New Roman" w:hAnsi="Times New Roman" w:cs="Times New Roman"/>
          <w:sz w:val="28"/>
          <w:szCs w:val="28"/>
        </w:rPr>
        <w:t>а</w:t>
      </w:r>
      <w:r w:rsidRPr="00862648">
        <w:rPr>
          <w:rFonts w:ascii="Times New Roman" w:hAnsi="Times New Roman" w:cs="Times New Roman"/>
          <w:sz w:val="28"/>
          <w:szCs w:val="28"/>
        </w:rPr>
        <w:t xml:space="preserve">, в соответствии с правовым актом, предусмотренным </w:t>
      </w:r>
      <w:hyperlink w:anchor="P74" w:history="1">
        <w:r w:rsidRPr="00862648">
          <w:rPr>
            <w:rFonts w:ascii="Times New Roman" w:hAnsi="Times New Roman" w:cs="Times New Roman"/>
            <w:sz w:val="28"/>
            <w:szCs w:val="28"/>
          </w:rPr>
          <w:t xml:space="preserve">подпунктом </w:t>
        </w:r>
        <w:r w:rsidR="00067077">
          <w:rPr>
            <w:rFonts w:ascii="Times New Roman" w:hAnsi="Times New Roman" w:cs="Times New Roman"/>
            <w:sz w:val="28"/>
            <w:szCs w:val="28"/>
          </w:rPr>
          <w:t>«</w:t>
        </w:r>
        <w:r w:rsidRPr="00862648">
          <w:rPr>
            <w:rFonts w:ascii="Times New Roman" w:hAnsi="Times New Roman" w:cs="Times New Roman"/>
            <w:sz w:val="28"/>
            <w:szCs w:val="28"/>
          </w:rPr>
          <w:t>ж</w:t>
        </w:r>
        <w:r w:rsidR="00067077">
          <w:rPr>
            <w:rFonts w:ascii="Times New Roman" w:hAnsi="Times New Roman" w:cs="Times New Roman"/>
            <w:sz w:val="28"/>
            <w:szCs w:val="28"/>
          </w:rPr>
          <w:t>»</w:t>
        </w:r>
        <w:r w:rsidRPr="00862648">
          <w:rPr>
            <w:rFonts w:ascii="Times New Roman" w:hAnsi="Times New Roman" w:cs="Times New Roman"/>
            <w:sz w:val="28"/>
            <w:szCs w:val="28"/>
          </w:rPr>
          <w:t xml:space="preserve"> пункта 1</w:t>
        </w:r>
      </w:hyperlink>
      <w:r w:rsidRPr="00862648">
        <w:rPr>
          <w:rFonts w:ascii="Times New Roman" w:hAnsi="Times New Roman" w:cs="Times New Roman"/>
          <w:sz w:val="28"/>
          <w:szCs w:val="28"/>
        </w:rPr>
        <w:t xml:space="preserve"> настоящих Правил.</w:t>
      </w:r>
    </w:p>
    <w:p w:rsidR="002269C3" w:rsidRPr="00862648" w:rsidRDefault="002269C3" w:rsidP="009F65EA">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7.</w:t>
      </w:r>
      <w:r w:rsidR="009F65EA" w:rsidRPr="00862648">
        <w:rPr>
          <w:rFonts w:ascii="Times New Roman" w:hAnsi="Times New Roman" w:cs="Times New Roman"/>
          <w:sz w:val="28"/>
          <w:szCs w:val="28"/>
        </w:rPr>
        <w:t> </w:t>
      </w:r>
      <w:r w:rsidRPr="00862648">
        <w:rPr>
          <w:rFonts w:ascii="Times New Roman" w:hAnsi="Times New Roman" w:cs="Times New Roman"/>
          <w:sz w:val="28"/>
          <w:szCs w:val="28"/>
        </w:rPr>
        <w:t xml:space="preserve">Администраторы доходов бюджета в случае зачисления платежей Управлением Федерального казначейства по Республике Башкортостан на код классификации доходов </w:t>
      </w:r>
      <w:r w:rsidR="009F65EA" w:rsidRPr="00862648">
        <w:rPr>
          <w:rFonts w:ascii="Times New Roman" w:hAnsi="Times New Roman" w:cs="Times New Roman"/>
          <w:sz w:val="28"/>
          <w:szCs w:val="28"/>
        </w:rPr>
        <w:t>«</w:t>
      </w:r>
      <w:r w:rsidRPr="00862648">
        <w:rPr>
          <w:rFonts w:ascii="Times New Roman" w:hAnsi="Times New Roman" w:cs="Times New Roman"/>
          <w:sz w:val="28"/>
          <w:szCs w:val="28"/>
        </w:rPr>
        <w:t>Невыясненные поступления</w:t>
      </w:r>
      <w:r w:rsidR="009F65EA" w:rsidRPr="00862648">
        <w:rPr>
          <w:rFonts w:ascii="Times New Roman" w:hAnsi="Times New Roman" w:cs="Times New Roman"/>
          <w:sz w:val="28"/>
          <w:szCs w:val="28"/>
        </w:rPr>
        <w:t>»</w:t>
      </w:r>
      <w:r w:rsidRPr="00862648">
        <w:rPr>
          <w:rFonts w:ascii="Times New Roman" w:hAnsi="Times New Roman" w:cs="Times New Roman"/>
          <w:sz w:val="28"/>
          <w:szCs w:val="28"/>
        </w:rPr>
        <w:t xml:space="preserve"> уточняют (выясняют) их </w:t>
      </w:r>
      <w:r w:rsidRPr="00862648">
        <w:rPr>
          <w:rFonts w:ascii="Times New Roman" w:hAnsi="Times New Roman" w:cs="Times New Roman"/>
          <w:sz w:val="28"/>
          <w:szCs w:val="28"/>
        </w:rPr>
        <w:lastRenderedPageBreak/>
        <w:t>вид и принадлежность в течение 14 рабочих дней с момента определения этих поступлений в качестве невыясненных.</w:t>
      </w:r>
    </w:p>
    <w:p w:rsidR="002269C3" w:rsidRPr="00862648" w:rsidRDefault="002269C3" w:rsidP="009F65EA">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8.</w:t>
      </w:r>
      <w:r w:rsidR="009F65EA" w:rsidRPr="00862648">
        <w:rPr>
          <w:rFonts w:ascii="Times New Roman" w:hAnsi="Times New Roman" w:cs="Times New Roman"/>
          <w:sz w:val="28"/>
          <w:szCs w:val="28"/>
        </w:rPr>
        <w:t> </w:t>
      </w:r>
      <w:r w:rsidRPr="00862648">
        <w:rPr>
          <w:rFonts w:ascii="Times New Roman" w:hAnsi="Times New Roman" w:cs="Times New Roman"/>
          <w:sz w:val="28"/>
          <w:szCs w:val="28"/>
        </w:rPr>
        <w:t xml:space="preserve">В случае изменения состава и (или) функций главного администратора доходов бюджета главный администратор доходов бюджета, который наделен полномочиями по их взиманию, доводит эту информацию до </w:t>
      </w:r>
      <w:r w:rsidR="00776F96" w:rsidRPr="00862648">
        <w:rPr>
          <w:rFonts w:ascii="Times New Roman" w:hAnsi="Times New Roman" w:cs="Times New Roman"/>
          <w:sz w:val="28"/>
          <w:szCs w:val="28"/>
        </w:rPr>
        <w:t xml:space="preserve">Финансового управления администрации муниципального района </w:t>
      </w:r>
      <w:proofErr w:type="spellStart"/>
      <w:r w:rsidR="00776F96" w:rsidRPr="00862648">
        <w:rPr>
          <w:rFonts w:ascii="Times New Roman" w:hAnsi="Times New Roman" w:cs="Times New Roman"/>
          <w:sz w:val="28"/>
          <w:szCs w:val="28"/>
        </w:rPr>
        <w:t>Белебеевский</w:t>
      </w:r>
      <w:proofErr w:type="spellEnd"/>
      <w:r w:rsidR="00776F96" w:rsidRPr="00862648">
        <w:rPr>
          <w:rFonts w:ascii="Times New Roman" w:hAnsi="Times New Roman" w:cs="Times New Roman"/>
          <w:sz w:val="28"/>
          <w:szCs w:val="28"/>
        </w:rPr>
        <w:t xml:space="preserve"> район Республики Башкортостан</w:t>
      </w:r>
      <w:r w:rsidRPr="00862648">
        <w:rPr>
          <w:rFonts w:ascii="Times New Roman" w:hAnsi="Times New Roman" w:cs="Times New Roman"/>
          <w:sz w:val="28"/>
          <w:szCs w:val="28"/>
        </w:rPr>
        <w:t>.</w:t>
      </w:r>
    </w:p>
    <w:p w:rsidR="002269C3" w:rsidRPr="00862648" w:rsidRDefault="002269C3" w:rsidP="002D0095">
      <w:pPr>
        <w:pStyle w:val="ConsPlusNormal"/>
        <w:ind w:firstLine="708"/>
        <w:jc w:val="both"/>
        <w:rPr>
          <w:rFonts w:ascii="Times New Roman" w:hAnsi="Times New Roman" w:cs="Times New Roman"/>
          <w:sz w:val="28"/>
          <w:szCs w:val="28"/>
        </w:rPr>
      </w:pPr>
      <w:r w:rsidRPr="00862648">
        <w:rPr>
          <w:rFonts w:ascii="Times New Roman" w:hAnsi="Times New Roman" w:cs="Times New Roman"/>
          <w:sz w:val="28"/>
          <w:szCs w:val="28"/>
        </w:rPr>
        <w:t>9.</w:t>
      </w:r>
      <w:r w:rsidR="002D0095" w:rsidRPr="00862648">
        <w:rPr>
          <w:rFonts w:ascii="Times New Roman" w:hAnsi="Times New Roman" w:cs="Times New Roman"/>
          <w:sz w:val="28"/>
          <w:szCs w:val="28"/>
        </w:rPr>
        <w:t> </w:t>
      </w:r>
      <w:r w:rsidRPr="00862648">
        <w:rPr>
          <w:rFonts w:ascii="Times New Roman" w:hAnsi="Times New Roman" w:cs="Times New Roman"/>
          <w:sz w:val="28"/>
          <w:szCs w:val="28"/>
        </w:rPr>
        <w:t xml:space="preserve">Администрирование доходов бюджетов бюджетной системы Российской Федерации, относящихся к периоду исполнения функций администрирования по доходному источнику иным </w:t>
      </w:r>
      <w:r w:rsidR="002D0095" w:rsidRPr="00862648">
        <w:rPr>
          <w:rFonts w:ascii="Times New Roman" w:hAnsi="Times New Roman" w:cs="Times New Roman"/>
          <w:sz w:val="28"/>
          <w:szCs w:val="28"/>
        </w:rPr>
        <w:t xml:space="preserve">органом местного самоуправления муниципального района </w:t>
      </w:r>
      <w:proofErr w:type="spellStart"/>
      <w:r w:rsidR="002D0095" w:rsidRPr="00862648">
        <w:rPr>
          <w:rFonts w:ascii="Times New Roman" w:hAnsi="Times New Roman" w:cs="Times New Roman"/>
          <w:sz w:val="28"/>
          <w:szCs w:val="28"/>
        </w:rPr>
        <w:t>Белебеевский</w:t>
      </w:r>
      <w:proofErr w:type="spellEnd"/>
      <w:r w:rsidR="002D0095" w:rsidRPr="00862648">
        <w:rPr>
          <w:rFonts w:ascii="Times New Roman" w:hAnsi="Times New Roman" w:cs="Times New Roman"/>
          <w:sz w:val="28"/>
          <w:szCs w:val="28"/>
        </w:rPr>
        <w:t xml:space="preserve"> район Республики Башкортостан</w:t>
      </w:r>
      <w:r w:rsidRPr="00862648">
        <w:rPr>
          <w:rFonts w:ascii="Times New Roman" w:hAnsi="Times New Roman" w:cs="Times New Roman"/>
          <w:sz w:val="28"/>
          <w:szCs w:val="28"/>
        </w:rPr>
        <w:t>, осуществляется вновь утвержденным главным администратором (администратором) доходов бюджета, в том числе в части возврата плательщикам излишне уплаченных (взысканных) сумм.</w:t>
      </w:r>
    </w:p>
    <w:p w:rsidR="002269C3" w:rsidRPr="00862648" w:rsidRDefault="002269C3" w:rsidP="00106D43">
      <w:pPr>
        <w:pStyle w:val="ConsPlusNormal"/>
        <w:jc w:val="right"/>
        <w:rPr>
          <w:rFonts w:ascii="Times New Roman" w:hAnsi="Times New Roman" w:cs="Times New Roman"/>
          <w:sz w:val="28"/>
          <w:szCs w:val="28"/>
        </w:rPr>
      </w:pPr>
    </w:p>
    <w:p w:rsidR="002269C3" w:rsidRPr="00862648" w:rsidRDefault="002269C3" w:rsidP="00106D43">
      <w:pPr>
        <w:pStyle w:val="ConsPlusNormal"/>
        <w:jc w:val="right"/>
        <w:rPr>
          <w:rFonts w:ascii="Times New Roman" w:hAnsi="Times New Roman" w:cs="Times New Roman"/>
          <w:sz w:val="28"/>
          <w:szCs w:val="28"/>
        </w:rPr>
      </w:pPr>
    </w:p>
    <w:p w:rsidR="002269C3" w:rsidRPr="00862648" w:rsidRDefault="002269C3">
      <w:pPr>
        <w:pStyle w:val="ConsPlusNormal"/>
        <w:jc w:val="right"/>
        <w:rPr>
          <w:rFonts w:ascii="Times New Roman" w:hAnsi="Times New Roman" w:cs="Times New Roman"/>
          <w:sz w:val="28"/>
          <w:szCs w:val="28"/>
        </w:rPr>
      </w:pPr>
    </w:p>
    <w:p w:rsidR="002269C3" w:rsidRPr="00862648" w:rsidRDefault="002269C3">
      <w:pPr>
        <w:pStyle w:val="ConsPlusNormal"/>
        <w:jc w:val="right"/>
        <w:rPr>
          <w:rFonts w:ascii="Times New Roman" w:hAnsi="Times New Roman" w:cs="Times New Roman"/>
          <w:sz w:val="28"/>
          <w:szCs w:val="28"/>
        </w:rPr>
      </w:pPr>
    </w:p>
    <w:p w:rsidR="002269C3" w:rsidRDefault="002269C3">
      <w:pPr>
        <w:pStyle w:val="ConsPlusNormal"/>
        <w:jc w:val="right"/>
        <w:rPr>
          <w:rFonts w:ascii="Times New Roman" w:hAnsi="Times New Roman" w:cs="Times New Roman"/>
          <w:sz w:val="28"/>
          <w:szCs w:val="28"/>
        </w:rPr>
      </w:pPr>
    </w:p>
    <w:p w:rsidR="00862648" w:rsidRDefault="00862648">
      <w:pPr>
        <w:pStyle w:val="ConsPlusNormal"/>
        <w:jc w:val="right"/>
        <w:rPr>
          <w:rFonts w:ascii="Times New Roman" w:hAnsi="Times New Roman" w:cs="Times New Roman"/>
          <w:sz w:val="28"/>
          <w:szCs w:val="28"/>
        </w:rPr>
      </w:pPr>
    </w:p>
    <w:p w:rsidR="00862648" w:rsidRDefault="00862648">
      <w:pPr>
        <w:pStyle w:val="ConsPlusNormal"/>
        <w:jc w:val="right"/>
        <w:rPr>
          <w:rFonts w:ascii="Times New Roman" w:hAnsi="Times New Roman" w:cs="Times New Roman"/>
          <w:sz w:val="28"/>
          <w:szCs w:val="28"/>
        </w:rPr>
      </w:pPr>
    </w:p>
    <w:p w:rsidR="00862648" w:rsidRDefault="00862648">
      <w:pPr>
        <w:pStyle w:val="ConsPlusNormal"/>
        <w:jc w:val="right"/>
        <w:rPr>
          <w:rFonts w:ascii="Times New Roman" w:hAnsi="Times New Roman" w:cs="Times New Roman"/>
          <w:sz w:val="28"/>
          <w:szCs w:val="28"/>
        </w:rPr>
      </w:pPr>
    </w:p>
    <w:p w:rsidR="00862648" w:rsidRDefault="00862648">
      <w:pPr>
        <w:pStyle w:val="ConsPlusNormal"/>
        <w:jc w:val="right"/>
        <w:rPr>
          <w:rFonts w:ascii="Times New Roman" w:hAnsi="Times New Roman" w:cs="Times New Roman"/>
          <w:sz w:val="28"/>
          <w:szCs w:val="28"/>
        </w:rPr>
      </w:pPr>
    </w:p>
    <w:p w:rsidR="00862648" w:rsidRDefault="00862648">
      <w:pPr>
        <w:pStyle w:val="ConsPlusNormal"/>
        <w:jc w:val="right"/>
        <w:rPr>
          <w:rFonts w:ascii="Times New Roman" w:hAnsi="Times New Roman" w:cs="Times New Roman"/>
          <w:sz w:val="28"/>
          <w:szCs w:val="28"/>
        </w:rPr>
      </w:pPr>
    </w:p>
    <w:p w:rsidR="00862648" w:rsidRDefault="00862648">
      <w:pPr>
        <w:pStyle w:val="ConsPlusNormal"/>
        <w:jc w:val="right"/>
        <w:rPr>
          <w:rFonts w:ascii="Times New Roman" w:hAnsi="Times New Roman" w:cs="Times New Roman"/>
          <w:sz w:val="28"/>
          <w:szCs w:val="28"/>
        </w:rPr>
      </w:pPr>
    </w:p>
    <w:p w:rsidR="00862648" w:rsidRDefault="00862648">
      <w:pPr>
        <w:pStyle w:val="ConsPlusNormal"/>
        <w:jc w:val="right"/>
        <w:rPr>
          <w:rFonts w:ascii="Times New Roman" w:hAnsi="Times New Roman" w:cs="Times New Roman"/>
          <w:sz w:val="28"/>
          <w:szCs w:val="28"/>
        </w:rPr>
      </w:pPr>
    </w:p>
    <w:p w:rsidR="00862648" w:rsidRDefault="00862648">
      <w:pPr>
        <w:pStyle w:val="ConsPlusNormal"/>
        <w:jc w:val="right"/>
        <w:rPr>
          <w:rFonts w:ascii="Times New Roman" w:hAnsi="Times New Roman" w:cs="Times New Roman"/>
          <w:sz w:val="28"/>
          <w:szCs w:val="28"/>
        </w:rPr>
      </w:pPr>
    </w:p>
    <w:p w:rsidR="00862648" w:rsidRDefault="00862648">
      <w:pPr>
        <w:pStyle w:val="ConsPlusNormal"/>
        <w:jc w:val="right"/>
        <w:rPr>
          <w:rFonts w:ascii="Times New Roman" w:hAnsi="Times New Roman" w:cs="Times New Roman"/>
          <w:sz w:val="28"/>
          <w:szCs w:val="28"/>
        </w:rPr>
      </w:pPr>
    </w:p>
    <w:p w:rsidR="00862648" w:rsidRDefault="00862648">
      <w:pPr>
        <w:pStyle w:val="ConsPlusNormal"/>
        <w:jc w:val="right"/>
        <w:rPr>
          <w:rFonts w:ascii="Times New Roman" w:hAnsi="Times New Roman" w:cs="Times New Roman"/>
          <w:sz w:val="28"/>
          <w:szCs w:val="28"/>
        </w:rPr>
      </w:pPr>
    </w:p>
    <w:p w:rsidR="00862648" w:rsidRDefault="00862648">
      <w:pPr>
        <w:pStyle w:val="ConsPlusNormal"/>
        <w:jc w:val="right"/>
        <w:rPr>
          <w:rFonts w:ascii="Times New Roman" w:hAnsi="Times New Roman" w:cs="Times New Roman"/>
          <w:sz w:val="28"/>
          <w:szCs w:val="28"/>
        </w:rPr>
      </w:pPr>
    </w:p>
    <w:p w:rsidR="00862648" w:rsidRDefault="00862648">
      <w:pPr>
        <w:pStyle w:val="ConsPlusNormal"/>
        <w:jc w:val="right"/>
        <w:rPr>
          <w:rFonts w:ascii="Times New Roman" w:hAnsi="Times New Roman" w:cs="Times New Roman"/>
          <w:sz w:val="28"/>
          <w:szCs w:val="28"/>
        </w:rPr>
      </w:pPr>
    </w:p>
    <w:p w:rsidR="00862648" w:rsidRDefault="00862648">
      <w:pPr>
        <w:pStyle w:val="ConsPlusNormal"/>
        <w:jc w:val="right"/>
        <w:rPr>
          <w:rFonts w:ascii="Times New Roman" w:hAnsi="Times New Roman" w:cs="Times New Roman"/>
          <w:sz w:val="28"/>
          <w:szCs w:val="28"/>
        </w:rPr>
      </w:pPr>
    </w:p>
    <w:p w:rsidR="00862648" w:rsidRDefault="00862648">
      <w:pPr>
        <w:pStyle w:val="ConsPlusNormal"/>
        <w:jc w:val="right"/>
        <w:rPr>
          <w:rFonts w:ascii="Times New Roman" w:hAnsi="Times New Roman" w:cs="Times New Roman"/>
          <w:sz w:val="28"/>
          <w:szCs w:val="28"/>
        </w:rPr>
      </w:pPr>
    </w:p>
    <w:p w:rsidR="00862648" w:rsidRDefault="00862648">
      <w:pPr>
        <w:pStyle w:val="ConsPlusNormal"/>
        <w:jc w:val="right"/>
        <w:rPr>
          <w:rFonts w:ascii="Times New Roman" w:hAnsi="Times New Roman" w:cs="Times New Roman"/>
          <w:sz w:val="28"/>
          <w:szCs w:val="28"/>
        </w:rPr>
      </w:pPr>
    </w:p>
    <w:p w:rsidR="00862648" w:rsidRDefault="00862648">
      <w:pPr>
        <w:pStyle w:val="ConsPlusNormal"/>
        <w:jc w:val="right"/>
        <w:rPr>
          <w:rFonts w:ascii="Times New Roman" w:hAnsi="Times New Roman" w:cs="Times New Roman"/>
          <w:sz w:val="28"/>
          <w:szCs w:val="28"/>
        </w:rPr>
      </w:pPr>
    </w:p>
    <w:p w:rsidR="00862648" w:rsidRDefault="00862648">
      <w:pPr>
        <w:pStyle w:val="ConsPlusNormal"/>
        <w:jc w:val="right"/>
        <w:rPr>
          <w:rFonts w:ascii="Times New Roman" w:hAnsi="Times New Roman" w:cs="Times New Roman"/>
          <w:sz w:val="28"/>
          <w:szCs w:val="28"/>
        </w:rPr>
      </w:pPr>
    </w:p>
    <w:p w:rsidR="00862648" w:rsidRDefault="00862648">
      <w:pPr>
        <w:pStyle w:val="ConsPlusNormal"/>
        <w:jc w:val="right"/>
        <w:rPr>
          <w:rFonts w:ascii="Times New Roman" w:hAnsi="Times New Roman" w:cs="Times New Roman"/>
          <w:sz w:val="28"/>
          <w:szCs w:val="28"/>
        </w:rPr>
      </w:pPr>
    </w:p>
    <w:p w:rsidR="00862648" w:rsidRDefault="00862648">
      <w:pPr>
        <w:pStyle w:val="ConsPlusNormal"/>
        <w:jc w:val="right"/>
        <w:rPr>
          <w:rFonts w:ascii="Times New Roman" w:hAnsi="Times New Roman" w:cs="Times New Roman"/>
          <w:sz w:val="28"/>
          <w:szCs w:val="28"/>
        </w:rPr>
      </w:pPr>
    </w:p>
    <w:p w:rsidR="00862648" w:rsidRDefault="00862648">
      <w:pPr>
        <w:pStyle w:val="ConsPlusNormal"/>
        <w:jc w:val="right"/>
        <w:rPr>
          <w:rFonts w:ascii="Times New Roman" w:hAnsi="Times New Roman" w:cs="Times New Roman"/>
          <w:sz w:val="28"/>
          <w:szCs w:val="28"/>
        </w:rPr>
      </w:pPr>
    </w:p>
    <w:p w:rsidR="00862648" w:rsidRDefault="00862648">
      <w:pPr>
        <w:pStyle w:val="ConsPlusNormal"/>
        <w:jc w:val="right"/>
        <w:rPr>
          <w:rFonts w:ascii="Times New Roman" w:hAnsi="Times New Roman" w:cs="Times New Roman"/>
          <w:sz w:val="28"/>
          <w:szCs w:val="28"/>
        </w:rPr>
      </w:pPr>
    </w:p>
    <w:p w:rsidR="00862648" w:rsidRDefault="00862648">
      <w:pPr>
        <w:pStyle w:val="ConsPlusNormal"/>
        <w:jc w:val="right"/>
        <w:rPr>
          <w:rFonts w:ascii="Times New Roman" w:hAnsi="Times New Roman" w:cs="Times New Roman"/>
          <w:sz w:val="28"/>
          <w:szCs w:val="28"/>
        </w:rPr>
      </w:pPr>
    </w:p>
    <w:p w:rsidR="0085667F" w:rsidRDefault="0085667F" w:rsidP="00862648">
      <w:pPr>
        <w:pStyle w:val="ConsPlusNormal"/>
        <w:widowControl/>
        <w:ind w:left="5103"/>
        <w:rPr>
          <w:rFonts w:ascii="Times New Roman" w:hAnsi="Times New Roman" w:cs="Times New Roman"/>
          <w:sz w:val="28"/>
          <w:szCs w:val="28"/>
        </w:rPr>
      </w:pPr>
    </w:p>
    <w:p w:rsidR="0085667F" w:rsidRDefault="0085667F" w:rsidP="00862648">
      <w:pPr>
        <w:pStyle w:val="ConsPlusNormal"/>
        <w:widowControl/>
        <w:ind w:left="5103"/>
        <w:rPr>
          <w:rFonts w:ascii="Times New Roman" w:hAnsi="Times New Roman" w:cs="Times New Roman"/>
          <w:sz w:val="28"/>
          <w:szCs w:val="28"/>
        </w:rPr>
      </w:pPr>
    </w:p>
    <w:p w:rsidR="0085667F" w:rsidRDefault="0085667F" w:rsidP="00862648">
      <w:pPr>
        <w:pStyle w:val="ConsPlusNormal"/>
        <w:widowControl/>
        <w:ind w:left="5103"/>
        <w:rPr>
          <w:rFonts w:ascii="Times New Roman" w:hAnsi="Times New Roman" w:cs="Times New Roman"/>
          <w:sz w:val="28"/>
          <w:szCs w:val="28"/>
        </w:rPr>
      </w:pPr>
    </w:p>
    <w:p w:rsidR="0085667F" w:rsidRDefault="0085667F" w:rsidP="00862648">
      <w:pPr>
        <w:pStyle w:val="ConsPlusNormal"/>
        <w:widowControl/>
        <w:ind w:left="5103"/>
        <w:rPr>
          <w:rFonts w:ascii="Times New Roman" w:hAnsi="Times New Roman" w:cs="Times New Roman"/>
          <w:sz w:val="28"/>
          <w:szCs w:val="28"/>
        </w:rPr>
      </w:pPr>
    </w:p>
    <w:p w:rsidR="0085667F" w:rsidRDefault="0085667F" w:rsidP="00862648">
      <w:pPr>
        <w:pStyle w:val="ConsPlusNormal"/>
        <w:widowControl/>
        <w:ind w:left="5103"/>
        <w:rPr>
          <w:rFonts w:ascii="Times New Roman" w:hAnsi="Times New Roman" w:cs="Times New Roman"/>
          <w:sz w:val="28"/>
          <w:szCs w:val="28"/>
        </w:rPr>
      </w:pPr>
    </w:p>
    <w:p w:rsidR="00862648" w:rsidRPr="002D7F12" w:rsidRDefault="00862648" w:rsidP="00862648">
      <w:pPr>
        <w:pStyle w:val="ConsPlusNormal"/>
        <w:widowControl/>
        <w:ind w:left="5103"/>
        <w:rPr>
          <w:rFonts w:ascii="Times New Roman" w:hAnsi="Times New Roman" w:cs="Times New Roman"/>
          <w:sz w:val="28"/>
          <w:szCs w:val="28"/>
        </w:rPr>
      </w:pPr>
      <w:r w:rsidRPr="002D7F12">
        <w:rPr>
          <w:rFonts w:ascii="Times New Roman" w:hAnsi="Times New Roman" w:cs="Times New Roman"/>
          <w:sz w:val="28"/>
          <w:szCs w:val="28"/>
        </w:rPr>
        <w:lastRenderedPageBreak/>
        <w:t xml:space="preserve">Приложение </w:t>
      </w:r>
    </w:p>
    <w:p w:rsidR="00862648" w:rsidRPr="002D7F12" w:rsidRDefault="00862648" w:rsidP="00862648">
      <w:pPr>
        <w:pStyle w:val="ConsPlusNormal"/>
        <w:widowControl/>
        <w:ind w:left="5103"/>
        <w:rPr>
          <w:rFonts w:ascii="Times New Roman" w:hAnsi="Times New Roman" w:cs="Times New Roman"/>
          <w:sz w:val="28"/>
          <w:szCs w:val="28"/>
        </w:rPr>
      </w:pPr>
      <w:r w:rsidRPr="002D7F12">
        <w:rPr>
          <w:rFonts w:ascii="Times New Roman" w:hAnsi="Times New Roman" w:cs="Times New Roman"/>
          <w:sz w:val="28"/>
          <w:szCs w:val="28"/>
        </w:rPr>
        <w:t xml:space="preserve">к постановлению Администрации </w:t>
      </w:r>
    </w:p>
    <w:p w:rsidR="00862648" w:rsidRPr="002D7F12" w:rsidRDefault="00862648" w:rsidP="00862648">
      <w:pPr>
        <w:pStyle w:val="ConsPlusNormal"/>
        <w:widowControl/>
        <w:ind w:left="5103"/>
        <w:rPr>
          <w:rFonts w:ascii="Times New Roman" w:hAnsi="Times New Roman" w:cs="Times New Roman"/>
          <w:sz w:val="28"/>
          <w:szCs w:val="28"/>
        </w:rPr>
      </w:pPr>
      <w:r w:rsidRPr="002D7F12">
        <w:rPr>
          <w:rFonts w:ascii="Times New Roman" w:hAnsi="Times New Roman" w:cs="Times New Roman"/>
          <w:sz w:val="28"/>
          <w:szCs w:val="28"/>
        </w:rPr>
        <w:t>муниципального района</w:t>
      </w:r>
    </w:p>
    <w:p w:rsidR="00862648" w:rsidRPr="002D7F12" w:rsidRDefault="00862648" w:rsidP="00862648">
      <w:pPr>
        <w:pStyle w:val="ConsPlusNormal"/>
        <w:widowControl/>
        <w:ind w:left="5103"/>
        <w:rPr>
          <w:rFonts w:ascii="Times New Roman" w:hAnsi="Times New Roman" w:cs="Times New Roman"/>
          <w:sz w:val="28"/>
          <w:szCs w:val="28"/>
        </w:rPr>
      </w:pPr>
      <w:proofErr w:type="spellStart"/>
      <w:r w:rsidRPr="002D7F12">
        <w:rPr>
          <w:rFonts w:ascii="Times New Roman" w:hAnsi="Times New Roman" w:cs="Times New Roman"/>
          <w:sz w:val="28"/>
          <w:szCs w:val="28"/>
        </w:rPr>
        <w:t>Белебеевский</w:t>
      </w:r>
      <w:proofErr w:type="spellEnd"/>
      <w:r w:rsidRPr="002D7F12">
        <w:rPr>
          <w:rFonts w:ascii="Times New Roman" w:hAnsi="Times New Roman" w:cs="Times New Roman"/>
          <w:sz w:val="28"/>
          <w:szCs w:val="28"/>
        </w:rPr>
        <w:t xml:space="preserve"> район</w:t>
      </w:r>
    </w:p>
    <w:p w:rsidR="00862648" w:rsidRPr="002D7F12" w:rsidRDefault="00862648" w:rsidP="00862648">
      <w:pPr>
        <w:pStyle w:val="ConsPlusNormal"/>
        <w:widowControl/>
        <w:ind w:left="5103"/>
        <w:rPr>
          <w:rFonts w:ascii="Times New Roman" w:hAnsi="Times New Roman" w:cs="Times New Roman"/>
          <w:sz w:val="28"/>
          <w:szCs w:val="28"/>
        </w:rPr>
      </w:pPr>
      <w:r w:rsidRPr="002D7F12">
        <w:rPr>
          <w:rFonts w:ascii="Times New Roman" w:hAnsi="Times New Roman" w:cs="Times New Roman"/>
          <w:sz w:val="28"/>
          <w:szCs w:val="28"/>
        </w:rPr>
        <w:t>Республики Башкортостан</w:t>
      </w:r>
    </w:p>
    <w:p w:rsidR="00862648" w:rsidRPr="002D7F12" w:rsidRDefault="00862648" w:rsidP="00862648">
      <w:pPr>
        <w:pStyle w:val="ConsPlusNormal"/>
        <w:widowControl/>
        <w:ind w:left="5103"/>
        <w:rPr>
          <w:rFonts w:ascii="Times New Roman" w:hAnsi="Times New Roman" w:cs="Times New Roman"/>
          <w:sz w:val="28"/>
          <w:szCs w:val="28"/>
        </w:rPr>
      </w:pPr>
      <w:r w:rsidRPr="002D7F12">
        <w:rPr>
          <w:rFonts w:ascii="Times New Roman" w:hAnsi="Times New Roman" w:cs="Times New Roman"/>
          <w:sz w:val="28"/>
          <w:szCs w:val="28"/>
        </w:rPr>
        <w:t xml:space="preserve">от </w:t>
      </w:r>
      <w:r w:rsidR="00F20DCD">
        <w:rPr>
          <w:rFonts w:ascii="Times New Roman" w:hAnsi="Times New Roman" w:cs="Times New Roman"/>
          <w:sz w:val="28"/>
          <w:szCs w:val="28"/>
        </w:rPr>
        <w:t xml:space="preserve">12 </w:t>
      </w:r>
      <w:r>
        <w:rPr>
          <w:rFonts w:ascii="Times New Roman" w:hAnsi="Times New Roman" w:cs="Times New Roman"/>
          <w:sz w:val="28"/>
          <w:szCs w:val="28"/>
        </w:rPr>
        <w:t>октября</w:t>
      </w:r>
      <w:r w:rsidRPr="002D7F12">
        <w:rPr>
          <w:rFonts w:ascii="Times New Roman" w:hAnsi="Times New Roman" w:cs="Times New Roman"/>
          <w:sz w:val="28"/>
          <w:szCs w:val="28"/>
        </w:rPr>
        <w:t xml:space="preserve"> 2021 года № </w:t>
      </w:r>
      <w:r w:rsidR="00F20DCD">
        <w:rPr>
          <w:rFonts w:ascii="Times New Roman" w:hAnsi="Times New Roman" w:cs="Times New Roman"/>
          <w:sz w:val="28"/>
          <w:szCs w:val="28"/>
        </w:rPr>
        <w:t>881</w:t>
      </w:r>
    </w:p>
    <w:p w:rsidR="00862648" w:rsidRDefault="00862648">
      <w:pPr>
        <w:pStyle w:val="ConsPlusNormal"/>
        <w:jc w:val="right"/>
        <w:rPr>
          <w:rFonts w:ascii="Times New Roman" w:hAnsi="Times New Roman" w:cs="Times New Roman"/>
          <w:sz w:val="28"/>
          <w:szCs w:val="28"/>
        </w:rPr>
      </w:pPr>
    </w:p>
    <w:p w:rsidR="003D3058" w:rsidRDefault="006600D5" w:rsidP="00BD012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Перечень </w:t>
      </w:r>
    </w:p>
    <w:p w:rsidR="00BD012B" w:rsidRDefault="003D3058" w:rsidP="00BD012B">
      <w:pPr>
        <w:pStyle w:val="ConsPlusNormal"/>
        <w:jc w:val="center"/>
        <w:rPr>
          <w:rFonts w:ascii="Times New Roman" w:hAnsi="Times New Roman" w:cs="Times New Roman"/>
          <w:b/>
          <w:sz w:val="28"/>
          <w:szCs w:val="28"/>
        </w:rPr>
      </w:pPr>
      <w:r>
        <w:rPr>
          <w:rFonts w:ascii="Times New Roman" w:hAnsi="Times New Roman" w:cs="Times New Roman"/>
          <w:b/>
          <w:sz w:val="28"/>
          <w:szCs w:val="28"/>
        </w:rPr>
        <w:t>з</w:t>
      </w:r>
      <w:r w:rsidR="00BD012B" w:rsidRPr="00BD012B">
        <w:rPr>
          <w:rFonts w:ascii="Times New Roman" w:hAnsi="Times New Roman" w:cs="Times New Roman"/>
          <w:b/>
          <w:sz w:val="28"/>
          <w:szCs w:val="28"/>
        </w:rPr>
        <w:t>акрепл</w:t>
      </w:r>
      <w:r w:rsidR="006600D5">
        <w:rPr>
          <w:rFonts w:ascii="Times New Roman" w:hAnsi="Times New Roman" w:cs="Times New Roman"/>
          <w:b/>
          <w:sz w:val="28"/>
          <w:szCs w:val="28"/>
        </w:rPr>
        <w:t>яемых</w:t>
      </w:r>
      <w:r>
        <w:rPr>
          <w:rFonts w:ascii="Times New Roman" w:hAnsi="Times New Roman" w:cs="Times New Roman"/>
          <w:b/>
          <w:sz w:val="28"/>
          <w:szCs w:val="28"/>
        </w:rPr>
        <w:t xml:space="preserve"> </w:t>
      </w:r>
      <w:r w:rsidR="00BD012B" w:rsidRPr="00BD012B">
        <w:rPr>
          <w:rFonts w:ascii="Times New Roman" w:hAnsi="Times New Roman" w:cs="Times New Roman"/>
          <w:b/>
          <w:sz w:val="28"/>
          <w:szCs w:val="28"/>
        </w:rPr>
        <w:t xml:space="preserve">за органами местного самоуправления муниципального района </w:t>
      </w:r>
      <w:proofErr w:type="spellStart"/>
      <w:r w:rsidR="00BD012B" w:rsidRPr="00BD012B">
        <w:rPr>
          <w:rFonts w:ascii="Times New Roman" w:hAnsi="Times New Roman" w:cs="Times New Roman"/>
          <w:b/>
          <w:sz w:val="28"/>
          <w:szCs w:val="28"/>
        </w:rPr>
        <w:t>Белебеевский</w:t>
      </w:r>
      <w:proofErr w:type="spellEnd"/>
      <w:r w:rsidR="00BD012B" w:rsidRPr="00BD012B">
        <w:rPr>
          <w:rFonts w:ascii="Times New Roman" w:hAnsi="Times New Roman" w:cs="Times New Roman"/>
          <w:b/>
          <w:sz w:val="28"/>
          <w:szCs w:val="28"/>
        </w:rPr>
        <w:t xml:space="preserve"> район Республики Башкортостан и (или) находящимися в их ведении муниципальными казенными учреждениями доход</w:t>
      </w:r>
      <w:r w:rsidR="00BD012B">
        <w:rPr>
          <w:rFonts w:ascii="Times New Roman" w:hAnsi="Times New Roman" w:cs="Times New Roman"/>
          <w:b/>
          <w:sz w:val="28"/>
          <w:szCs w:val="28"/>
        </w:rPr>
        <w:t>ов</w:t>
      </w:r>
      <w:r w:rsidR="00BD012B" w:rsidRPr="00BD012B">
        <w:rPr>
          <w:rFonts w:ascii="Times New Roman" w:hAnsi="Times New Roman" w:cs="Times New Roman"/>
          <w:b/>
          <w:sz w:val="28"/>
          <w:szCs w:val="28"/>
        </w:rPr>
        <w:t xml:space="preserve"> бюджетов бюджетной системы Российской Федерации</w:t>
      </w:r>
    </w:p>
    <w:p w:rsidR="006600D5" w:rsidRPr="007073DA" w:rsidRDefault="006600D5" w:rsidP="006600D5">
      <w:pPr>
        <w:jc w:val="center"/>
        <w:rPr>
          <w:b/>
          <w:sz w:val="28"/>
          <w:szCs w:val="28"/>
        </w:rPr>
      </w:pPr>
      <w:bookmarkStart w:id="7" w:name="P122"/>
      <w:bookmarkEnd w:id="7"/>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6979"/>
      </w:tblGrid>
      <w:tr w:rsidR="006600D5" w:rsidRPr="00126E69" w:rsidTr="00126E69">
        <w:tc>
          <w:tcPr>
            <w:tcW w:w="3119" w:type="dxa"/>
            <w:gridSpan w:val="2"/>
            <w:shd w:val="clear" w:color="auto" w:fill="auto"/>
            <w:vAlign w:val="center"/>
          </w:tcPr>
          <w:p w:rsidR="006600D5" w:rsidRPr="00126E69" w:rsidRDefault="006600D5" w:rsidP="00224732">
            <w:pPr>
              <w:jc w:val="center"/>
              <w:rPr>
                <w:b/>
                <w:sz w:val="20"/>
                <w:szCs w:val="20"/>
              </w:rPr>
            </w:pPr>
            <w:r w:rsidRPr="00126E69">
              <w:rPr>
                <w:b/>
                <w:sz w:val="20"/>
                <w:szCs w:val="20"/>
              </w:rPr>
              <w:t xml:space="preserve">Код бюджетной классификации Российской Федерации </w:t>
            </w:r>
          </w:p>
        </w:tc>
        <w:tc>
          <w:tcPr>
            <w:tcW w:w="6979" w:type="dxa"/>
            <w:vMerge w:val="restart"/>
            <w:shd w:val="clear" w:color="auto" w:fill="auto"/>
            <w:vAlign w:val="center"/>
          </w:tcPr>
          <w:p w:rsidR="006600D5" w:rsidRPr="00126E69" w:rsidRDefault="00126E69" w:rsidP="00126E69">
            <w:pPr>
              <w:jc w:val="center"/>
              <w:rPr>
                <w:b/>
                <w:sz w:val="20"/>
                <w:szCs w:val="20"/>
              </w:rPr>
            </w:pPr>
            <w:r w:rsidRPr="00126E69">
              <w:rPr>
                <w:b/>
                <w:bCs/>
                <w:sz w:val="20"/>
                <w:szCs w:val="20"/>
              </w:rPr>
              <w:t xml:space="preserve">Наименование главного </w:t>
            </w:r>
            <w:proofErr w:type="gramStart"/>
            <w:r w:rsidRPr="00126E69">
              <w:rPr>
                <w:b/>
                <w:bCs/>
                <w:sz w:val="20"/>
                <w:szCs w:val="20"/>
              </w:rPr>
              <w:t>администратора доходов бюджетов бюджетной системы Российской Федерации</w:t>
            </w:r>
            <w:proofErr w:type="gramEnd"/>
            <w:r w:rsidRPr="00126E69">
              <w:rPr>
                <w:b/>
                <w:bCs/>
                <w:sz w:val="20"/>
                <w:szCs w:val="20"/>
              </w:rPr>
              <w:t xml:space="preserve"> </w:t>
            </w:r>
          </w:p>
        </w:tc>
      </w:tr>
      <w:tr w:rsidR="006600D5" w:rsidRPr="00126E69" w:rsidTr="00126E69">
        <w:tc>
          <w:tcPr>
            <w:tcW w:w="709" w:type="dxa"/>
            <w:shd w:val="clear" w:color="auto" w:fill="auto"/>
            <w:vAlign w:val="center"/>
          </w:tcPr>
          <w:p w:rsidR="006600D5" w:rsidRPr="00126E69" w:rsidRDefault="006600D5" w:rsidP="002027D8">
            <w:pPr>
              <w:jc w:val="center"/>
              <w:rPr>
                <w:b/>
                <w:sz w:val="20"/>
                <w:szCs w:val="20"/>
              </w:rPr>
            </w:pPr>
            <w:r w:rsidRPr="00126E69">
              <w:rPr>
                <w:b/>
                <w:sz w:val="20"/>
                <w:szCs w:val="20"/>
              </w:rPr>
              <w:t>главного администратора доходов</w:t>
            </w:r>
          </w:p>
        </w:tc>
        <w:tc>
          <w:tcPr>
            <w:tcW w:w="2410" w:type="dxa"/>
            <w:shd w:val="clear" w:color="auto" w:fill="auto"/>
            <w:vAlign w:val="center"/>
          </w:tcPr>
          <w:p w:rsidR="006600D5" w:rsidRPr="00126E69" w:rsidRDefault="006600D5" w:rsidP="003D3058">
            <w:pPr>
              <w:jc w:val="center"/>
              <w:rPr>
                <w:b/>
                <w:sz w:val="20"/>
                <w:szCs w:val="20"/>
              </w:rPr>
            </w:pPr>
            <w:r w:rsidRPr="00126E69">
              <w:rPr>
                <w:b/>
                <w:sz w:val="20"/>
                <w:szCs w:val="20"/>
              </w:rPr>
              <w:t xml:space="preserve">вида, подвида доходов бюджета </w:t>
            </w:r>
          </w:p>
        </w:tc>
        <w:tc>
          <w:tcPr>
            <w:tcW w:w="6979" w:type="dxa"/>
            <w:vMerge/>
            <w:shd w:val="clear" w:color="auto" w:fill="auto"/>
            <w:vAlign w:val="center"/>
          </w:tcPr>
          <w:p w:rsidR="006600D5" w:rsidRPr="00126E69" w:rsidRDefault="006600D5" w:rsidP="00224732">
            <w:pPr>
              <w:jc w:val="center"/>
              <w:rPr>
                <w:b/>
                <w:sz w:val="20"/>
                <w:szCs w:val="20"/>
              </w:rPr>
            </w:pPr>
          </w:p>
        </w:tc>
      </w:tr>
    </w:tbl>
    <w:p w:rsidR="006600D5" w:rsidRPr="00126E69" w:rsidRDefault="006600D5" w:rsidP="006600D5">
      <w:pPr>
        <w:rPr>
          <w:vanish/>
          <w:sz w:val="20"/>
          <w:szCs w:val="20"/>
        </w:rPr>
      </w:pPr>
    </w:p>
    <w:tbl>
      <w:tblPr>
        <w:tblW w:w="10098" w:type="dxa"/>
        <w:tblInd w:w="108" w:type="dxa"/>
        <w:tblLayout w:type="fixed"/>
        <w:tblLook w:val="0000" w:firstRow="0" w:lastRow="0" w:firstColumn="0" w:lastColumn="0" w:noHBand="0" w:noVBand="0"/>
      </w:tblPr>
      <w:tblGrid>
        <w:gridCol w:w="709"/>
        <w:gridCol w:w="2410"/>
        <w:gridCol w:w="6979"/>
      </w:tblGrid>
      <w:tr w:rsidR="00126E69" w:rsidRPr="002027D8" w:rsidTr="00126E69">
        <w:trPr>
          <w:trHeight w:val="173"/>
          <w:tblHeader/>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tabs>
                <w:tab w:val="left" w:pos="0"/>
              </w:tabs>
              <w:ind w:left="-93"/>
              <w:jc w:val="center"/>
              <w:rPr>
                <w:sz w:val="16"/>
                <w:szCs w:val="16"/>
                <w:lang w:val="en-US"/>
              </w:rPr>
            </w:pPr>
            <w:r w:rsidRPr="002027D8">
              <w:rPr>
                <w:sz w:val="16"/>
                <w:szCs w:val="16"/>
                <w:lang w:val="en-US"/>
              </w:rPr>
              <w:t>1</w:t>
            </w:r>
          </w:p>
        </w:tc>
        <w:tc>
          <w:tcPr>
            <w:tcW w:w="2410" w:type="dxa"/>
            <w:tcBorders>
              <w:top w:val="single" w:sz="4" w:space="0" w:color="auto"/>
              <w:left w:val="nil"/>
              <w:bottom w:val="single" w:sz="4" w:space="0" w:color="auto"/>
              <w:right w:val="single" w:sz="4" w:space="0" w:color="auto"/>
            </w:tcBorders>
          </w:tcPr>
          <w:p w:rsidR="006600D5" w:rsidRPr="002027D8" w:rsidRDefault="006600D5" w:rsidP="00224732">
            <w:pPr>
              <w:ind w:left="-108" w:right="-108"/>
              <w:jc w:val="center"/>
              <w:rPr>
                <w:sz w:val="16"/>
                <w:szCs w:val="16"/>
                <w:lang w:val="en-US"/>
              </w:rPr>
            </w:pPr>
            <w:r w:rsidRPr="002027D8">
              <w:rPr>
                <w:sz w:val="16"/>
                <w:szCs w:val="16"/>
                <w:lang w:val="en-US"/>
              </w:rPr>
              <w:t>2</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ind w:right="252"/>
              <w:jc w:val="center"/>
              <w:rPr>
                <w:sz w:val="16"/>
                <w:szCs w:val="16"/>
                <w:lang w:val="en-US"/>
              </w:rPr>
            </w:pPr>
            <w:r w:rsidRPr="002027D8">
              <w:rPr>
                <w:sz w:val="16"/>
                <w:szCs w:val="16"/>
                <w:lang w:val="en-US"/>
              </w:rPr>
              <w:t>3</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b/>
                <w:bCs/>
                <w:sz w:val="16"/>
                <w:szCs w:val="16"/>
                <w:lang w:val="en-US"/>
              </w:rPr>
            </w:pPr>
            <w:r w:rsidRPr="002027D8">
              <w:rPr>
                <w:b/>
                <w:bCs/>
                <w:sz w:val="16"/>
                <w:szCs w:val="16"/>
                <w:lang w:val="en-US"/>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224732">
            <w:pPr>
              <w:ind w:left="-108" w:right="-108"/>
              <w:jc w:val="center"/>
              <w:rPr>
                <w:b/>
                <w:bCs/>
                <w:sz w:val="16"/>
                <w:szCs w:val="16"/>
              </w:rPr>
            </w:pP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rPr>
                <w:b/>
                <w:bCs/>
                <w:sz w:val="16"/>
                <w:szCs w:val="16"/>
              </w:rPr>
            </w:pPr>
            <w:r w:rsidRPr="002027D8">
              <w:rPr>
                <w:b/>
                <w:bCs/>
                <w:sz w:val="16"/>
                <w:szCs w:val="16"/>
              </w:rPr>
              <w:t xml:space="preserve">Администрация </w:t>
            </w:r>
            <w:proofErr w:type="gramStart"/>
            <w:r w:rsidRPr="002027D8">
              <w:rPr>
                <w:b/>
                <w:bCs/>
                <w:sz w:val="16"/>
                <w:szCs w:val="16"/>
              </w:rPr>
              <w:t>муниципального</w:t>
            </w:r>
            <w:proofErr w:type="gramEnd"/>
            <w:r w:rsidRPr="002027D8">
              <w:rPr>
                <w:b/>
                <w:bCs/>
                <w:sz w:val="16"/>
                <w:szCs w:val="16"/>
              </w:rPr>
              <w:t xml:space="preserve"> района </w:t>
            </w:r>
            <w:proofErr w:type="spellStart"/>
            <w:r w:rsidRPr="002027D8">
              <w:rPr>
                <w:b/>
                <w:bCs/>
                <w:sz w:val="16"/>
                <w:szCs w:val="16"/>
              </w:rPr>
              <w:t>Белебеевский</w:t>
            </w:r>
            <w:proofErr w:type="spellEnd"/>
            <w:r w:rsidRPr="002027D8">
              <w:rPr>
                <w:b/>
                <w:bCs/>
                <w:sz w:val="16"/>
                <w:szCs w:val="16"/>
              </w:rPr>
              <w:t xml:space="preserve"> район Республики Башкортостан</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lang w:val="en-US"/>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1 08 07150 01 1000 110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lang w:val="en-US"/>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1 08 07174 01 1000 110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1 11 01050 05 0000 120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1 11 01050 10 0000 120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1 11 01050 13 0000 120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1 11 02085 05 0000 120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1 11 02085 10 0000 120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1 11 02085 13 0000 120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lang w:val="en-US"/>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1 11 05025 05 0000 120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lang w:val="en-US"/>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1 11 05025 10 0000 120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lang w:val="en-US"/>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1 11 05025 13 0000 120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lang w:val="en-US"/>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1 11 05027 05 0000 120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lang w:val="en-US"/>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1 11 05027 10 0000 120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lang w:val="en-US"/>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1 11 05027 13 0000 120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lang w:val="en-US"/>
              </w:rPr>
              <w:lastRenderedPageBreak/>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1 11 05035 05 0000 120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lang w:val="en-US"/>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1 11 05035 10 0000 120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lang w:val="en-US"/>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1 11 05035 13 0000 120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lang w:val="en-US"/>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1 11 05075 05 0000 120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сдачи в аренду имущества, составляющего казну муниципальных районов (за исключением земельных участков)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lang w:val="en-US"/>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1 11 05075 10 0000 120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сдачи в аренду имущества, составляющего казну сельских поселений (за исключением земельных участков)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lang w:val="en-US"/>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1 11 05075 13 0000 120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сдачи в аренду имущества, составляющего казну городских поселений (за исключением земельных участков)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lang w:val="en-US"/>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1 11 05325 05 0000 120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lang w:val="en-US"/>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1 11 05325 10 0000 120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lang w:val="en-US"/>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1 11 05325 13 0000 120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lang w:val="en-US"/>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1 11 07015 05 0000 120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lang w:val="en-US"/>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1 11 07015 10 0000 120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lang w:val="en-US"/>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1 11 07015 13 0000 120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lang w:val="en-US"/>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1 11 08050 05 0000 120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lang w:val="en-US"/>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1 11 08050 10 0000 120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lang w:val="en-US"/>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1 11 08050 13 0000 120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lang w:val="en-US"/>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1 11 09035 05 0000 120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эксплуатации и использования имущества автомобильных дорог, находящихся в собственности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lang w:val="en-US"/>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1 11 09045 05 0000 120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lang w:val="en-US"/>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1 11 09045 10 0000 120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lang w:val="en-US"/>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1 11 09045 13 0000 120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1 11 09080 05 0000 120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1 11 09080 10 0000 120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1 11 09080 13 0000 120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1 13 01540 05 0000 130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1 13 01995 05 0000 130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доходы от оказания платных услуг (работ) получателями средств бюджетов муниципальных районов</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1 13 02065 05 0000 130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поступающие в порядке возмещения расходов, понесенных в связи с эксплуатацией имущества муниципальных районов</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1 13 02995 05 0000 130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доходы от компенсации затрат бюджетов муниципальных районов</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lastRenderedPageBreak/>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1 14 02052 05 0000 410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1 14 02052 05 0000 440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1 14 02052 10 0000 410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1 14 02052 10 0000 440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1 14 02052 13 0000 410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1 14 02052 13 0000 440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1 14 02053 05 0000 410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1 14 02053 05 0000 440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1 14 02053 10 0000 410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1 14 02053 10 0000 440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1 14 02053 13 0000 410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1 14 02053 13 0000 440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1 14 02058 05 0000 410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1 14 02058 10 0000 410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1 14 02058 13 0000 410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1 14 06025 05 0000 430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1 14 06025 10 0000 430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1 14 06025 13 0000 430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1 14 06045 05 0000 430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1 14 06045 10 0000 430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1 14 06045 13 0000 430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1 14 06325 05 0000 430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1 14 06325 10 0000 430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1 14 06325 13 0000 430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1 16 02020 02 0000 140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lastRenderedPageBreak/>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1 16 07010 05 0000 140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1 16 07030 05 0000 140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1 16 07040 05 0000 140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1 16 07090 05 0000 140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1 16 09040 05 0000 140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roofErr w:type="gramEnd"/>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1 16 10030 05 0000 140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1 16 10031 05 0000 140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1 16 10032 05 0000 140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1 16 10061 05 0000 140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2027D8">
              <w:rPr>
                <w:sz w:val="16"/>
                <w:szCs w:val="16"/>
              </w:rPr>
              <w:t xml:space="preserve"> фонда)</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1 16 10062 05 0000 140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1 16 10081 05 0000 140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p w:rsidR="006600D5" w:rsidRPr="002027D8" w:rsidRDefault="006600D5" w:rsidP="00224732">
            <w:pPr>
              <w:ind w:left="-93"/>
              <w:jc w:val="center"/>
              <w:rPr>
                <w:sz w:val="16"/>
                <w:szCs w:val="16"/>
              </w:rPr>
            </w:pP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1 16 10082 05 0000 140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1 16 10100 05 0000 140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1 16 10123 01 0011 140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1 16 10123 01 0012 140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1 16 11064 01 0000 140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lang w:val="en-US"/>
              </w:rPr>
            </w:pPr>
            <w:r w:rsidRPr="002027D8">
              <w:rPr>
                <w:sz w:val="16"/>
                <w:szCs w:val="16"/>
                <w:lang w:val="en-US"/>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lang w:val="en-US"/>
              </w:rPr>
            </w:pPr>
            <w:r w:rsidRPr="002027D8">
              <w:rPr>
                <w:sz w:val="16"/>
                <w:szCs w:val="16"/>
                <w:lang w:val="en-US"/>
              </w:rPr>
              <w:t>1 17 01050 05 0000 180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Невыясненные поступления, зачисляемые</w:t>
            </w:r>
          </w:p>
          <w:p w:rsidR="006600D5" w:rsidRPr="002027D8" w:rsidRDefault="006600D5" w:rsidP="00224732">
            <w:pPr>
              <w:autoSpaceDE w:val="0"/>
              <w:autoSpaceDN w:val="0"/>
              <w:adjustRightInd w:val="0"/>
              <w:rPr>
                <w:sz w:val="16"/>
                <w:szCs w:val="16"/>
              </w:rPr>
            </w:pPr>
            <w:r w:rsidRPr="002027D8">
              <w:rPr>
                <w:sz w:val="16"/>
                <w:szCs w:val="16"/>
              </w:rPr>
              <w:t xml:space="preserve"> в бюджеты муниципальных районов</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lang w:val="en-US"/>
              </w:rPr>
            </w:pPr>
            <w:r w:rsidRPr="002027D8">
              <w:rPr>
                <w:sz w:val="16"/>
                <w:szCs w:val="16"/>
                <w:lang w:val="en-US"/>
              </w:rPr>
              <w:t>1 17 02020 10 0000 180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1 17 02020 13 0000 180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lang w:val="en-US"/>
              </w:rPr>
            </w:pPr>
            <w:r w:rsidRPr="002027D8">
              <w:rPr>
                <w:sz w:val="16"/>
                <w:szCs w:val="16"/>
                <w:lang w:val="en-US"/>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1 17 05050 05 0000 180</w:t>
            </w: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неналоговые доходы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1 17 14030 05 0000 150</w:t>
            </w:r>
          </w:p>
          <w:p w:rsidR="006600D5" w:rsidRPr="002027D8" w:rsidRDefault="006600D5" w:rsidP="00E227A3">
            <w:pPr>
              <w:ind w:left="-108" w:right="-108"/>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Средства самообложения граждан, зачисляемые в бюджеты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1 17 15030 05 0000 150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Инициативные платежи, зачисляемые в бюджеты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1 17 15030 05 1001 150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Инициативные платежи, зачисляемые в бюджеты муниципальных районов (от физических лиц при реализации проектов развития общественной инфраструктуры, основанных на местных инициативах, капитальный ремонт водопровода по улицам Рабочая, </w:t>
            </w:r>
            <w:proofErr w:type="spellStart"/>
            <w:r w:rsidRPr="002027D8">
              <w:rPr>
                <w:sz w:val="16"/>
                <w:szCs w:val="16"/>
              </w:rPr>
              <w:t>К.Иванова</w:t>
            </w:r>
            <w:proofErr w:type="spellEnd"/>
            <w:r w:rsidRPr="002027D8">
              <w:rPr>
                <w:sz w:val="16"/>
                <w:szCs w:val="16"/>
              </w:rPr>
              <w:t xml:space="preserve">, Ленина, Дружбы </w:t>
            </w:r>
            <w:proofErr w:type="spellStart"/>
            <w:r w:rsidRPr="002027D8">
              <w:rPr>
                <w:sz w:val="16"/>
                <w:szCs w:val="16"/>
              </w:rPr>
              <w:t>с</w:t>
            </w:r>
            <w:proofErr w:type="gramStart"/>
            <w:r w:rsidRPr="002027D8">
              <w:rPr>
                <w:sz w:val="16"/>
                <w:szCs w:val="16"/>
              </w:rPr>
              <w:t>.Н</w:t>
            </w:r>
            <w:proofErr w:type="gramEnd"/>
            <w:r w:rsidRPr="002027D8">
              <w:rPr>
                <w:sz w:val="16"/>
                <w:szCs w:val="16"/>
              </w:rPr>
              <w:t>овосеменкино</w:t>
            </w:r>
            <w:proofErr w:type="spellEnd"/>
            <w:r w:rsidRPr="002027D8">
              <w:rPr>
                <w:sz w:val="16"/>
                <w:szCs w:val="16"/>
              </w:rPr>
              <w:t xml:space="preserve"> </w:t>
            </w:r>
            <w:proofErr w:type="spellStart"/>
            <w:r w:rsidRPr="002027D8">
              <w:rPr>
                <w:sz w:val="16"/>
                <w:szCs w:val="16"/>
              </w:rPr>
              <w:t>Белебеевского</w:t>
            </w:r>
            <w:proofErr w:type="spellEnd"/>
            <w:r w:rsidRPr="002027D8">
              <w:rPr>
                <w:sz w:val="16"/>
                <w:szCs w:val="16"/>
              </w:rPr>
              <w:t xml:space="preserve"> района Республики Башкортостан)</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lastRenderedPageBreak/>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1 17 15030 05 1002 150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Инициативные платежи, зачисляемые в бюджеты муниципальных районов (от физических лиц при реализации проектов развития общественной инфраструктуры, основанных на местных инициативах, капитальный ремонт по замене оконных блоков в МАОУ СОШ </w:t>
            </w:r>
            <w:proofErr w:type="spellStart"/>
            <w:r w:rsidRPr="002027D8">
              <w:rPr>
                <w:sz w:val="16"/>
                <w:szCs w:val="16"/>
              </w:rPr>
              <w:t>с</w:t>
            </w:r>
            <w:proofErr w:type="gramStart"/>
            <w:r w:rsidRPr="002027D8">
              <w:rPr>
                <w:sz w:val="16"/>
                <w:szCs w:val="16"/>
              </w:rPr>
              <w:t>.С</w:t>
            </w:r>
            <w:proofErr w:type="gramEnd"/>
            <w:r w:rsidRPr="002027D8">
              <w:rPr>
                <w:sz w:val="16"/>
                <w:szCs w:val="16"/>
              </w:rPr>
              <w:t>лакбаш</w:t>
            </w:r>
            <w:proofErr w:type="spellEnd"/>
            <w:r w:rsidRPr="002027D8">
              <w:rPr>
                <w:sz w:val="16"/>
                <w:szCs w:val="16"/>
              </w:rPr>
              <w:t xml:space="preserve"> по адресу: </w:t>
            </w:r>
            <w:proofErr w:type="gramStart"/>
            <w:r w:rsidRPr="002027D8">
              <w:rPr>
                <w:sz w:val="16"/>
                <w:szCs w:val="16"/>
              </w:rPr>
              <w:t xml:space="preserve">Республика Башкортостан, </w:t>
            </w:r>
            <w:proofErr w:type="spellStart"/>
            <w:r w:rsidRPr="002027D8">
              <w:rPr>
                <w:sz w:val="16"/>
                <w:szCs w:val="16"/>
              </w:rPr>
              <w:t>Белебеевский</w:t>
            </w:r>
            <w:proofErr w:type="spellEnd"/>
            <w:r w:rsidRPr="002027D8">
              <w:rPr>
                <w:sz w:val="16"/>
                <w:szCs w:val="16"/>
              </w:rPr>
              <w:t xml:space="preserve"> район, с. </w:t>
            </w:r>
            <w:proofErr w:type="spellStart"/>
            <w:r w:rsidRPr="002027D8">
              <w:rPr>
                <w:sz w:val="16"/>
                <w:szCs w:val="16"/>
              </w:rPr>
              <w:t>Слакбаш</w:t>
            </w:r>
            <w:proofErr w:type="spellEnd"/>
            <w:r w:rsidRPr="002027D8">
              <w:rPr>
                <w:sz w:val="16"/>
                <w:szCs w:val="16"/>
              </w:rPr>
              <w:t>, ул. К. Иванова, д.60)</w:t>
            </w:r>
            <w:proofErr w:type="gramEnd"/>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1 17 15030 05 2001 150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Инициативные платежи, зачисляемые в бюджеты муниципальных районов (от индивидуальных предпринимателей и юридических лиц при реализации проектов развития общественной инфраструктуры, основанных на местных инициативах, капитальный ремонт водопровода по улицам Рабочая, </w:t>
            </w:r>
            <w:proofErr w:type="spellStart"/>
            <w:r w:rsidRPr="002027D8">
              <w:rPr>
                <w:sz w:val="16"/>
                <w:szCs w:val="16"/>
              </w:rPr>
              <w:t>К.Иванова</w:t>
            </w:r>
            <w:proofErr w:type="spellEnd"/>
            <w:r w:rsidRPr="002027D8">
              <w:rPr>
                <w:sz w:val="16"/>
                <w:szCs w:val="16"/>
              </w:rPr>
              <w:t xml:space="preserve">, Ленина, Дружбы </w:t>
            </w:r>
            <w:proofErr w:type="spellStart"/>
            <w:r w:rsidRPr="002027D8">
              <w:rPr>
                <w:sz w:val="16"/>
                <w:szCs w:val="16"/>
              </w:rPr>
              <w:t>с</w:t>
            </w:r>
            <w:proofErr w:type="gramStart"/>
            <w:r w:rsidRPr="002027D8">
              <w:rPr>
                <w:sz w:val="16"/>
                <w:szCs w:val="16"/>
              </w:rPr>
              <w:t>.Н</w:t>
            </w:r>
            <w:proofErr w:type="gramEnd"/>
            <w:r w:rsidRPr="002027D8">
              <w:rPr>
                <w:sz w:val="16"/>
                <w:szCs w:val="16"/>
              </w:rPr>
              <w:t>овосеменкино</w:t>
            </w:r>
            <w:proofErr w:type="spellEnd"/>
            <w:r w:rsidRPr="002027D8">
              <w:rPr>
                <w:sz w:val="16"/>
                <w:szCs w:val="16"/>
              </w:rPr>
              <w:t xml:space="preserve"> </w:t>
            </w:r>
            <w:proofErr w:type="spellStart"/>
            <w:r w:rsidRPr="002027D8">
              <w:rPr>
                <w:sz w:val="16"/>
                <w:szCs w:val="16"/>
              </w:rPr>
              <w:t>Белебеевского</w:t>
            </w:r>
            <w:proofErr w:type="spellEnd"/>
            <w:r w:rsidRPr="002027D8">
              <w:rPr>
                <w:sz w:val="16"/>
                <w:szCs w:val="16"/>
              </w:rPr>
              <w:t xml:space="preserve"> района Республики Башкортостан)</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1 17 15030 05 2002 150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Инициативные платежи, зачисляемые в бюджеты муниципальных районов (от индивидуальных предпринимателей и юридических лиц при реализации проектов развития общественной инфраструктуры, основанных на местных инициативах, капитальный ремонт по замене оконных блоков в МАОУ СОШ </w:t>
            </w:r>
            <w:proofErr w:type="spellStart"/>
            <w:r w:rsidRPr="002027D8">
              <w:rPr>
                <w:sz w:val="16"/>
                <w:szCs w:val="16"/>
              </w:rPr>
              <w:t>с</w:t>
            </w:r>
            <w:proofErr w:type="gramStart"/>
            <w:r w:rsidRPr="002027D8">
              <w:rPr>
                <w:sz w:val="16"/>
                <w:szCs w:val="16"/>
              </w:rPr>
              <w:t>.С</w:t>
            </w:r>
            <w:proofErr w:type="gramEnd"/>
            <w:r w:rsidRPr="002027D8">
              <w:rPr>
                <w:sz w:val="16"/>
                <w:szCs w:val="16"/>
              </w:rPr>
              <w:t>лакбаш</w:t>
            </w:r>
            <w:proofErr w:type="spellEnd"/>
            <w:r w:rsidRPr="002027D8">
              <w:rPr>
                <w:sz w:val="16"/>
                <w:szCs w:val="16"/>
              </w:rPr>
              <w:t xml:space="preserve"> по адресу: </w:t>
            </w:r>
            <w:proofErr w:type="gramStart"/>
            <w:r w:rsidRPr="002027D8">
              <w:rPr>
                <w:sz w:val="16"/>
                <w:szCs w:val="16"/>
              </w:rPr>
              <w:t xml:space="preserve">Республика Башкортостан, </w:t>
            </w:r>
            <w:proofErr w:type="spellStart"/>
            <w:r w:rsidRPr="002027D8">
              <w:rPr>
                <w:sz w:val="16"/>
                <w:szCs w:val="16"/>
              </w:rPr>
              <w:t>Белебеевский</w:t>
            </w:r>
            <w:proofErr w:type="spellEnd"/>
            <w:r w:rsidRPr="002027D8">
              <w:rPr>
                <w:sz w:val="16"/>
                <w:szCs w:val="16"/>
              </w:rPr>
              <w:t xml:space="preserve"> район, с. </w:t>
            </w:r>
            <w:proofErr w:type="spellStart"/>
            <w:r w:rsidRPr="002027D8">
              <w:rPr>
                <w:sz w:val="16"/>
                <w:szCs w:val="16"/>
              </w:rPr>
              <w:t>Слакбаш</w:t>
            </w:r>
            <w:proofErr w:type="spellEnd"/>
            <w:r w:rsidRPr="002027D8">
              <w:rPr>
                <w:sz w:val="16"/>
                <w:szCs w:val="16"/>
              </w:rPr>
              <w:t>, ул. К. Иванова, д.60)</w:t>
            </w:r>
            <w:proofErr w:type="gramEnd"/>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1 17 15030 05 6001150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Инициативные платежи, зачисляемые в бюджеты муниципальных районов (от физических лиц при реализации проектов «Наше село»</w:t>
            </w:r>
            <w:r w:rsidRPr="002027D8">
              <w:rPr>
                <w:rFonts w:eastAsia="Calibri"/>
                <w:bCs/>
                <w:sz w:val="16"/>
                <w:szCs w:val="16"/>
                <w:lang w:eastAsia="en-US"/>
              </w:rPr>
              <w:t xml:space="preserve">, на ремонт водопровода по ул. Заречная, ул. Лесная в д. Алексеевка СП </w:t>
            </w:r>
            <w:proofErr w:type="spellStart"/>
            <w:r w:rsidRPr="002027D8">
              <w:rPr>
                <w:rFonts w:eastAsia="Calibri"/>
                <w:bCs/>
                <w:sz w:val="16"/>
                <w:szCs w:val="16"/>
                <w:lang w:eastAsia="en-US"/>
              </w:rPr>
              <w:t>Рассветовский</w:t>
            </w:r>
            <w:proofErr w:type="spellEnd"/>
            <w:r w:rsidRPr="002027D8">
              <w:rPr>
                <w:rFonts w:eastAsia="Calibri"/>
                <w:bCs/>
                <w:sz w:val="16"/>
                <w:szCs w:val="16"/>
                <w:lang w:eastAsia="en-US"/>
              </w:rPr>
              <w:t xml:space="preserve"> сельсовет муниципального района </w:t>
            </w:r>
            <w:proofErr w:type="spellStart"/>
            <w:r w:rsidRPr="002027D8">
              <w:rPr>
                <w:rFonts w:eastAsia="Calibri"/>
                <w:bCs/>
                <w:sz w:val="16"/>
                <w:szCs w:val="16"/>
                <w:lang w:eastAsia="en-US"/>
              </w:rPr>
              <w:t>Белебеевский</w:t>
            </w:r>
            <w:proofErr w:type="spellEnd"/>
            <w:r w:rsidRPr="002027D8">
              <w:rPr>
                <w:rFonts w:eastAsia="Calibri"/>
                <w:bCs/>
                <w:sz w:val="16"/>
                <w:szCs w:val="16"/>
                <w:lang w:eastAsia="en-US"/>
              </w:rPr>
              <w:t xml:space="preserve"> район Республики Башкортостан)</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1 17 15030 05 7001150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Инициативные платежи, зачисляемые в бюджеты муниципальных районов (от индивидуальных предпринимателей, юридических лиц при реализации проектов «Наше село»</w:t>
            </w:r>
            <w:r w:rsidRPr="002027D8">
              <w:rPr>
                <w:rFonts w:eastAsia="Calibri"/>
                <w:bCs/>
                <w:sz w:val="16"/>
                <w:szCs w:val="16"/>
                <w:lang w:eastAsia="en-US"/>
              </w:rPr>
              <w:t xml:space="preserve">, на ремонт водопровода по ул. Заречная, ул. Лесная в д. Алексеевка СП </w:t>
            </w:r>
            <w:proofErr w:type="spellStart"/>
            <w:r w:rsidRPr="002027D8">
              <w:rPr>
                <w:rFonts w:eastAsia="Calibri"/>
                <w:bCs/>
                <w:sz w:val="16"/>
                <w:szCs w:val="16"/>
                <w:lang w:eastAsia="en-US"/>
              </w:rPr>
              <w:t>Рассветовский</w:t>
            </w:r>
            <w:proofErr w:type="spellEnd"/>
            <w:r w:rsidRPr="002027D8">
              <w:rPr>
                <w:rFonts w:eastAsia="Calibri"/>
                <w:bCs/>
                <w:sz w:val="16"/>
                <w:szCs w:val="16"/>
                <w:lang w:eastAsia="en-US"/>
              </w:rPr>
              <w:t xml:space="preserve"> сельсовет муниципального района </w:t>
            </w:r>
            <w:proofErr w:type="spellStart"/>
            <w:r w:rsidRPr="002027D8">
              <w:rPr>
                <w:rFonts w:eastAsia="Calibri"/>
                <w:bCs/>
                <w:sz w:val="16"/>
                <w:szCs w:val="16"/>
                <w:lang w:eastAsia="en-US"/>
              </w:rPr>
              <w:t>Белебеевский</w:t>
            </w:r>
            <w:proofErr w:type="spellEnd"/>
            <w:r w:rsidRPr="002027D8">
              <w:rPr>
                <w:rFonts w:eastAsia="Calibri"/>
                <w:bCs/>
                <w:sz w:val="16"/>
                <w:szCs w:val="16"/>
                <w:lang w:eastAsia="en-US"/>
              </w:rPr>
              <w:t xml:space="preserve"> район Республики Башкортостан)</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1 18 01510 05 0000 150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1 18 01520 05 0000 150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Перечисления из бюджетов муниципальных районов по решениям о взыскании средств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2 02 20041 05 0000 150</w:t>
            </w:r>
          </w:p>
          <w:p w:rsidR="006600D5" w:rsidRPr="002027D8" w:rsidRDefault="006600D5" w:rsidP="00E227A3">
            <w:pPr>
              <w:jc w:val="center"/>
              <w:rPr>
                <w:sz w:val="16"/>
                <w:szCs w:val="16"/>
              </w:rPr>
            </w:pPr>
          </w:p>
          <w:p w:rsidR="006600D5" w:rsidRPr="002027D8" w:rsidRDefault="006600D5" w:rsidP="00E227A3">
            <w:pPr>
              <w:jc w:val="center"/>
              <w:rPr>
                <w:sz w:val="16"/>
                <w:szCs w:val="16"/>
              </w:rPr>
            </w:pP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2 02 20077 05 7217 150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Субсидии бюджетам муниципальных районов на </w:t>
            </w:r>
            <w:proofErr w:type="spellStart"/>
            <w:r w:rsidRPr="002027D8">
              <w:rPr>
                <w:sz w:val="16"/>
                <w:szCs w:val="16"/>
              </w:rPr>
              <w:t>софинансирование</w:t>
            </w:r>
            <w:proofErr w:type="spellEnd"/>
            <w:r w:rsidRPr="002027D8">
              <w:rPr>
                <w:sz w:val="16"/>
                <w:szCs w:val="16"/>
              </w:rPr>
              <w:t xml:space="preserve"> капитальных вложений в объекты муниципальной собственности (осуществление мероприятий по обеспечению территории Республики Башкортостан документацией по планировке территорий)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2 02 20077 05 7218 150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Субсидии бюджетам муниципальных районов на </w:t>
            </w:r>
            <w:proofErr w:type="spellStart"/>
            <w:r w:rsidRPr="002027D8">
              <w:rPr>
                <w:sz w:val="16"/>
                <w:szCs w:val="16"/>
              </w:rPr>
              <w:t>софинансирование</w:t>
            </w:r>
            <w:proofErr w:type="spellEnd"/>
            <w:r w:rsidRPr="002027D8">
              <w:rPr>
                <w:sz w:val="16"/>
                <w:szCs w:val="16"/>
              </w:rPr>
              <w:t xml:space="preserve"> капитальных вложений в объекты муниципальной собственности (осуществление мероприятий по строительству инженерных коммуникаций к районам индивидуальной и массовой застройки)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2 02 20077 05 7219 150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Субсидии бюджетам муниципальных районов на </w:t>
            </w:r>
            <w:proofErr w:type="spellStart"/>
            <w:r w:rsidRPr="002027D8">
              <w:rPr>
                <w:sz w:val="16"/>
                <w:szCs w:val="16"/>
              </w:rPr>
              <w:t>софинансирование</w:t>
            </w:r>
            <w:proofErr w:type="spellEnd"/>
            <w:r w:rsidRPr="002027D8">
              <w:rPr>
                <w:sz w:val="16"/>
                <w:szCs w:val="16"/>
              </w:rPr>
              <w:t xml:space="preserve"> капитальных вложений в объекты муниципальной собственности (осуществление мероприятий по строительству распределительных газовых сетей в населенных пунктах Республики Башкортостан)</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2 02 20077 05 7224 150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Субсидии бюджетам муниципальных районов на </w:t>
            </w:r>
            <w:proofErr w:type="spellStart"/>
            <w:r w:rsidRPr="002027D8">
              <w:rPr>
                <w:sz w:val="16"/>
                <w:szCs w:val="16"/>
              </w:rPr>
              <w:t>софинансирование</w:t>
            </w:r>
            <w:proofErr w:type="spellEnd"/>
            <w:r w:rsidRPr="002027D8">
              <w:rPr>
                <w:sz w:val="16"/>
                <w:szCs w:val="16"/>
              </w:rPr>
              <w:t xml:space="preserve"> капитальных вложений в объекты муниципальной собственности (осуществление мероприятий по закупке техники для жилищно-коммунального хозяйства)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2 02 20077 05 7225 150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Субсидии бюджетам муниципальных районов на </w:t>
            </w:r>
            <w:proofErr w:type="spellStart"/>
            <w:r w:rsidRPr="002027D8">
              <w:rPr>
                <w:sz w:val="16"/>
                <w:szCs w:val="16"/>
              </w:rPr>
              <w:t>софинансирование</w:t>
            </w:r>
            <w:proofErr w:type="spellEnd"/>
            <w:r w:rsidRPr="002027D8">
              <w:rPr>
                <w:sz w:val="16"/>
                <w:szCs w:val="16"/>
              </w:rPr>
              <w:t xml:space="preserve"> капитальных вложений в объекты муниципальной собственности (мероприятия по развитию водоснабжения в сельской местности)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2 02 20077 05 7232 150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Субсидии бюджетам муниципальных районов на </w:t>
            </w:r>
            <w:proofErr w:type="spellStart"/>
            <w:r w:rsidRPr="002027D8">
              <w:rPr>
                <w:sz w:val="16"/>
                <w:szCs w:val="16"/>
              </w:rPr>
              <w:t>софинансирование</w:t>
            </w:r>
            <w:proofErr w:type="spellEnd"/>
            <w:r w:rsidRPr="002027D8">
              <w:rPr>
                <w:sz w:val="16"/>
                <w:szCs w:val="16"/>
              </w:rPr>
              <w:t xml:space="preserve"> капитальных вложений в объекты муниципальной собственности (осуществление мероприятий по строительству и реконструкции объектов водоснабжения и водоотведения, электр</w:t>
            </w:r>
            <w:proofErr w:type="gramStart"/>
            <w:r w:rsidRPr="002027D8">
              <w:rPr>
                <w:sz w:val="16"/>
                <w:szCs w:val="16"/>
              </w:rPr>
              <w:t>о-</w:t>
            </w:r>
            <w:proofErr w:type="gramEnd"/>
            <w:r w:rsidRPr="002027D8">
              <w:rPr>
                <w:sz w:val="16"/>
                <w:szCs w:val="16"/>
              </w:rPr>
              <w:t xml:space="preserve"> и теплоснабжения)</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2 02 20077 05 7240 150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Субсидии бюджетам муниципальных районов на </w:t>
            </w:r>
            <w:proofErr w:type="spellStart"/>
            <w:r w:rsidRPr="002027D8">
              <w:rPr>
                <w:sz w:val="16"/>
                <w:szCs w:val="16"/>
              </w:rPr>
              <w:t>софинансирование</w:t>
            </w:r>
            <w:proofErr w:type="spellEnd"/>
            <w:r w:rsidRPr="002027D8">
              <w:rPr>
                <w:sz w:val="16"/>
                <w:szCs w:val="16"/>
              </w:rPr>
              <w:t xml:space="preserve"> капитальных вложений в объекты муниципальной собственности (капитальные вложения в объекты муниципальной собственности)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2 02 20216 05 7216 150</w:t>
            </w:r>
          </w:p>
          <w:p w:rsidR="006600D5" w:rsidRPr="002027D8" w:rsidRDefault="006600D5" w:rsidP="00E227A3">
            <w:pPr>
              <w:autoSpaceDE w:val="0"/>
              <w:autoSpaceDN w:val="0"/>
              <w:adjustRightInd w:val="0"/>
              <w:jc w:val="center"/>
              <w:rPr>
                <w:sz w:val="16"/>
                <w:szCs w:val="16"/>
              </w:rPr>
            </w:pP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(содержание, ремонт, капитальный ремонт, строительство и реконструкция автомобильных дорог общего пользования местного значения)</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2 02 20298 05 0000 150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2 02 20299 05 0000 150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roofErr w:type="gramEnd"/>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2 02 20300 05 0000 150</w:t>
            </w:r>
          </w:p>
          <w:p w:rsidR="006600D5" w:rsidRPr="002027D8" w:rsidRDefault="006600D5" w:rsidP="00E227A3">
            <w:pPr>
              <w:autoSpaceDE w:val="0"/>
              <w:autoSpaceDN w:val="0"/>
              <w:adjustRightInd w:val="0"/>
              <w:jc w:val="center"/>
              <w:rPr>
                <w:sz w:val="16"/>
                <w:szCs w:val="16"/>
              </w:rPr>
            </w:pP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2 02 20301 05 0000 150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2 02 20302 05 0000 150</w:t>
            </w:r>
          </w:p>
          <w:p w:rsidR="006600D5" w:rsidRPr="002027D8" w:rsidRDefault="006600D5" w:rsidP="00E227A3">
            <w:pPr>
              <w:autoSpaceDE w:val="0"/>
              <w:autoSpaceDN w:val="0"/>
              <w:adjustRightInd w:val="0"/>
              <w:jc w:val="center"/>
              <w:rPr>
                <w:sz w:val="16"/>
                <w:szCs w:val="16"/>
              </w:rPr>
            </w:pP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2 02 20303 05 0000 150</w:t>
            </w:r>
          </w:p>
          <w:p w:rsidR="006600D5" w:rsidRPr="002027D8" w:rsidRDefault="006600D5" w:rsidP="00E227A3">
            <w:pPr>
              <w:autoSpaceDE w:val="0"/>
              <w:autoSpaceDN w:val="0"/>
              <w:adjustRightInd w:val="0"/>
              <w:jc w:val="center"/>
              <w:rPr>
                <w:sz w:val="16"/>
                <w:szCs w:val="16"/>
              </w:rPr>
            </w:pP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2 02 25016 05 0000 150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Субсидии бюджетам муниципальных районов на мероприятия федеральной целевой </w:t>
            </w:r>
            <w:hyperlink r:id="rId7" w:history="1">
              <w:r w:rsidRPr="002027D8">
                <w:rPr>
                  <w:sz w:val="16"/>
                  <w:szCs w:val="16"/>
                </w:rPr>
                <w:t>программы</w:t>
              </w:r>
            </w:hyperlink>
            <w:r w:rsidRPr="002027D8">
              <w:rPr>
                <w:sz w:val="16"/>
                <w:szCs w:val="16"/>
              </w:rPr>
              <w:t xml:space="preserve"> «Развитие водохозяйственного комплекса Российской Федерации в 2012 - 2020 годах»</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lastRenderedPageBreak/>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2 02 25021 05 0000 150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Субсидии бюджетам муниципальных районов на реализацию мероприятий по стимулированию </w:t>
            </w:r>
            <w:proofErr w:type="gramStart"/>
            <w:r w:rsidRPr="002027D8">
              <w:rPr>
                <w:sz w:val="16"/>
                <w:szCs w:val="16"/>
              </w:rPr>
              <w:t>программ развития жилищного строительства субъектов Российской Федерации</w:t>
            </w:r>
            <w:proofErr w:type="gramEnd"/>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2 02 25027 05 0000 150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Субсидии бюджетам муниципальных районов на реализацию мероприятий государственной </w:t>
            </w:r>
            <w:hyperlink r:id="rId8" w:history="1">
              <w:r w:rsidRPr="002027D8">
                <w:rPr>
                  <w:sz w:val="16"/>
                  <w:szCs w:val="16"/>
                </w:rPr>
                <w:t>программы</w:t>
              </w:r>
            </w:hyperlink>
            <w:r w:rsidRPr="002027D8">
              <w:rPr>
                <w:sz w:val="16"/>
                <w:szCs w:val="16"/>
              </w:rPr>
              <w:t xml:space="preserve"> Российской Федерации «Доступная среда»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2 02 25243 05 0000 150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строительство и реконструкцию (модернизацию) объектов питьевого водоснабжения</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2 02 25497 05 0000 150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реализацию мероприятий по обеспечению жильем молодых семей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2 02 25511 05 0000 150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проведение комплексных кадастровых работ</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2 02 25527 05 0000 150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государственную поддержку малого и среднего предпринимательства в субъектах Российской Федерации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2 02 25555 05 0000 150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реализацию программ формирования современной городской среды</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2 02 25567 05 5671 150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обеспечение устойчивого развития сельских территорий (мероприятия по развитию газификации в сельской местности)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2 02 25567 05 5672 150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обеспечение устойчивого развития сельских территорий (мероприятия по развитию водоснабжения в сельской местности)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2 02 25567 05 5673 150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обеспечение устойчивого развития сельских территорий (мероприятия по развитию комплексной компактной застройки в сельской местности)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2 02 25567 05 5675 150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обеспечение устойчивого развития сельских территорий (улучшение жилищных условий граждан, проживающих в сельской местности, в том числе молодых семей и молодых специалистов)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2 02 25567 05 5677 150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обеспечение устойчивого развития сельских территорий (</w:t>
            </w:r>
            <w:proofErr w:type="spellStart"/>
            <w:r w:rsidRPr="002027D8">
              <w:rPr>
                <w:sz w:val="16"/>
                <w:szCs w:val="16"/>
              </w:rPr>
              <w:t>грантовая</w:t>
            </w:r>
            <w:proofErr w:type="spellEnd"/>
            <w:r w:rsidRPr="002027D8">
              <w:rPr>
                <w:sz w:val="16"/>
                <w:szCs w:val="16"/>
              </w:rPr>
              <w:t xml:space="preserve"> поддержка местных инициатив граждан, проживающих в сельской местности)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2 02 25567 05 5679 150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обеспечение устойчивого развития сельских территорий (реализация мероприятий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2 02 25567 05 7219 150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обеспечение устойчивого развития сельских территорий (осуществление мероприятий по строительству распределительных газовых сетей в населенных пунктах Республики Башкортостан)</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2 02 25576 05 0000 150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обеспечение комплексного развития сельских территорий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2 02 25576 05 5675 150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обеспечение комплексного развития сельских территорий (улучшение жилищных условий граждан, проживающих в сельской местности, в том числе молодых семей и молодых специалистов)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2 02 25576 05 5767 150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обеспечение комплексного развития сельских территорий (реализация мероприятий по обеспечению комплексного развития сельских территорий)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2 02 27112 05 0000 150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Субсидии бюджетам муниципальных районов на </w:t>
            </w:r>
            <w:proofErr w:type="spellStart"/>
            <w:r w:rsidRPr="002027D8">
              <w:rPr>
                <w:sz w:val="16"/>
                <w:szCs w:val="16"/>
              </w:rPr>
              <w:t>софинансирование</w:t>
            </w:r>
            <w:proofErr w:type="spellEnd"/>
            <w:r w:rsidRPr="002027D8">
              <w:rPr>
                <w:sz w:val="16"/>
                <w:szCs w:val="16"/>
              </w:rPr>
              <w:t xml:space="preserve"> капитальных вложений в объекты муниципальной собственности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2 02 27372 05 0000 150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Субсидии бюджетам муниципальных районов на </w:t>
            </w:r>
            <w:proofErr w:type="spellStart"/>
            <w:r w:rsidRPr="002027D8">
              <w:rPr>
                <w:sz w:val="16"/>
                <w:szCs w:val="16"/>
              </w:rPr>
              <w:t>софинансирование</w:t>
            </w:r>
            <w:proofErr w:type="spellEnd"/>
            <w:r w:rsidRPr="002027D8">
              <w:rPr>
                <w:sz w:val="16"/>
                <w:szCs w:val="16"/>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2 02 27576 05 0000 150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Субсидии бюджетам муниципальных районов на </w:t>
            </w:r>
            <w:proofErr w:type="spellStart"/>
            <w:r w:rsidRPr="002027D8">
              <w:rPr>
                <w:sz w:val="16"/>
                <w:szCs w:val="16"/>
              </w:rPr>
              <w:t>софинансирование</w:t>
            </w:r>
            <w:proofErr w:type="spellEnd"/>
            <w:r w:rsidRPr="002027D8">
              <w:rPr>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2 02 29998 05 0000 150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финансовое обеспечение отдельных полномочий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2 02 29999 05 5497 150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(реализация мероприятий по обеспечению жильем молодых семей)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2 02 29999 05 7211 150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2 02 29999 05 7212 150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Прочие субсидии бюджетам муниципальных районов (создание и обеспечение текущего финансирования деятельности </w:t>
            </w:r>
            <w:proofErr w:type="gramStart"/>
            <w:r w:rsidRPr="002027D8">
              <w:rPr>
                <w:sz w:val="16"/>
                <w:szCs w:val="16"/>
              </w:rPr>
              <w:t>бизнес-инкубаторов</w:t>
            </w:r>
            <w:proofErr w:type="gramEnd"/>
            <w:r w:rsidRPr="002027D8">
              <w:rPr>
                <w:sz w:val="16"/>
                <w:szCs w:val="16"/>
              </w:rPr>
              <w:t>)</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2 02 29999 05 7216 150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(содержание, ремонт, капитальный ремонт, строительство и реконструкция автомобильных дорог общего пользования местного значения)</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2 02 29999 05 7220 150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(предоставление социальных выплат молодым семьям на приобретение (строительство) жилого помещения)</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2 02 29999 05 7221 150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(предоставление социальных выплат молодым семьям при рождении (усыновлении) ребенка (детей))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2 02 29999 05 7222 150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(улучшение жилищных условий граждан, проживающих в сельской местности, в том числе молодых семей и молодых специалистов)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2 02 29999 05 7223 150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(улучшение жилищных условий молодых семей и молодых специалистов, проживающих в сельской местности, при рождении (усыновлении) ребенка)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2 02 29999 05 7231 150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(мероприятия по улучшению систем наружного освещения населенных пунктов Республики Башкортостан)</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2 02 29999 05 7235 150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lastRenderedPageBreak/>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2 02 29999 05 7241 150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(мероприятия по переходу на поквартирные системы отопления и установке блочных котельных)</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2 02 29999 05 7247 150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(проекты развития общественной инфраструктуры, основанные на местных инициативах)</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2 02 29999 05 7248 150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2 02 29999 05 7249 150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(поддержка мероприятий муниципальных программ развития субъектов малого и среднего предпринимательства)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2 02 29999 05 7251 150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(поддержка обустройства мест массового отдыха населения (городских парков))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2 02 29999 05 7255 150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Прочие субсидии бюджетам муниципальных районов </w:t>
            </w:r>
            <w:r w:rsidRPr="002027D8">
              <w:rPr>
                <w:snapToGrid w:val="0"/>
                <w:sz w:val="16"/>
                <w:szCs w:val="16"/>
              </w:rPr>
              <w:t xml:space="preserve">(проведение </w:t>
            </w:r>
            <w:r w:rsidRPr="002027D8">
              <w:rPr>
                <w:sz w:val="16"/>
                <w:szCs w:val="16"/>
              </w:rPr>
              <w:t>комплексных</w:t>
            </w:r>
            <w:r w:rsidRPr="002027D8">
              <w:rPr>
                <w:snapToGrid w:val="0"/>
                <w:sz w:val="16"/>
                <w:szCs w:val="16"/>
              </w:rPr>
              <w:t xml:space="preserve"> кадастровых работ)</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2 02 29999 05 7256 150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w:t>
            </w:r>
            <w:proofErr w:type="spellStart"/>
            <w:r w:rsidRPr="002027D8">
              <w:rPr>
                <w:sz w:val="16"/>
                <w:szCs w:val="16"/>
              </w:rPr>
              <w:t>грантовая</w:t>
            </w:r>
            <w:proofErr w:type="spellEnd"/>
            <w:r w:rsidRPr="002027D8">
              <w:rPr>
                <w:sz w:val="16"/>
                <w:szCs w:val="16"/>
              </w:rPr>
              <w:t xml:space="preserve"> поддержка местных инициатив граждан, проживающих в сельской местности)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2 02 29999 05 7258 150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2 02 29999 05 7259 150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(мероприятия по ремонту подъездов в многоквартирных домах)</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2 02 29999 05 7264 150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napToGrid w:val="0"/>
                <w:sz w:val="16"/>
                <w:szCs w:val="16"/>
              </w:rPr>
              <w:t xml:space="preserve">Прочие субсидии </w:t>
            </w:r>
            <w:r w:rsidRPr="002027D8">
              <w:rPr>
                <w:sz w:val="16"/>
                <w:szCs w:val="16"/>
              </w:rPr>
              <w:t>бюджетам муниципальных районов</w:t>
            </w:r>
            <w:r w:rsidRPr="002027D8">
              <w:rPr>
                <w:snapToGrid w:val="0"/>
                <w:sz w:val="16"/>
                <w:szCs w:val="16"/>
              </w:rPr>
              <w:t xml:space="preserve"> (</w:t>
            </w:r>
            <w:r w:rsidRPr="002027D8">
              <w:rPr>
                <w:sz w:val="16"/>
                <w:szCs w:val="16"/>
              </w:rPr>
              <w:t xml:space="preserve">обеспечение мероприятий </w:t>
            </w:r>
            <w:r w:rsidRPr="002027D8">
              <w:rPr>
                <w:sz w:val="16"/>
                <w:szCs w:val="16"/>
              </w:rPr>
              <w:br/>
              <w:t>по благоустройству городских общественных территорий</w:t>
            </w:r>
            <w:r w:rsidRPr="002027D8">
              <w:rPr>
                <w:snapToGrid w:val="0"/>
                <w:sz w:val="16"/>
                <w:szCs w:val="16"/>
              </w:rPr>
              <w:t>)</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2 02 29999 05 7265 150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(мероприятия по капитальному ремонту водонапорных башен (систем централизованного водоснабжения) на территории сельских поселений Республики Башкортостан)</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2 02 29999 05 7266 150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napToGrid w:val="0"/>
                <w:sz w:val="16"/>
                <w:szCs w:val="16"/>
              </w:rPr>
              <w:t xml:space="preserve">Прочие субсидии </w:t>
            </w:r>
            <w:r w:rsidRPr="002027D8">
              <w:rPr>
                <w:sz w:val="16"/>
                <w:szCs w:val="16"/>
              </w:rPr>
              <w:t>бюджетам муниципальных районов</w:t>
            </w:r>
            <w:r w:rsidRPr="002027D8">
              <w:rPr>
                <w:snapToGrid w:val="0"/>
                <w:sz w:val="16"/>
                <w:szCs w:val="16"/>
              </w:rPr>
              <w:t xml:space="preserve"> (</w:t>
            </w:r>
            <w:r w:rsidRPr="002027D8">
              <w:rPr>
                <w:rFonts w:eastAsia="Calibri"/>
                <w:snapToGrid w:val="0"/>
                <w:sz w:val="16"/>
                <w:szCs w:val="16"/>
              </w:rPr>
              <w:t>развитие транспортной инфраструктуры на территориях муниципальных образований Республики Башкортостан, в том числе по строительству, реконструкции, капитальному ремонту (ремонту) объектов капитального строительства и приобретению подвижного состава и недвижимого имущества)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2 02 29999 05 7267 150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napToGrid w:val="0"/>
                <w:sz w:val="16"/>
                <w:szCs w:val="16"/>
              </w:rPr>
            </w:pPr>
            <w:r w:rsidRPr="002027D8">
              <w:rPr>
                <w:snapToGrid w:val="0"/>
                <w:sz w:val="16"/>
                <w:szCs w:val="16"/>
              </w:rPr>
              <w:t xml:space="preserve">Прочие субсидии </w:t>
            </w:r>
            <w:r w:rsidRPr="002027D8">
              <w:rPr>
                <w:sz w:val="16"/>
                <w:szCs w:val="16"/>
              </w:rPr>
              <w:t>бюджетам муниципальных районов</w:t>
            </w:r>
            <w:r w:rsidRPr="002027D8">
              <w:rPr>
                <w:snapToGrid w:val="0"/>
                <w:sz w:val="16"/>
                <w:szCs w:val="16"/>
              </w:rPr>
              <w:t xml:space="preserve"> (</w:t>
            </w:r>
            <w:r w:rsidRPr="002027D8">
              <w:rPr>
                <w:sz w:val="16"/>
                <w:szCs w:val="16"/>
              </w:rPr>
              <w:t>мероприятия в сфере водоотведения и теплоснабжения</w:t>
            </w:r>
            <w:r w:rsidRPr="002027D8">
              <w:rPr>
                <w:rFonts w:eastAsia="Calibri"/>
                <w:snapToGrid w:val="0"/>
                <w:sz w:val="16"/>
                <w:szCs w:val="16"/>
              </w:rPr>
              <w:t>)</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2 02 29999 05 7268 150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napToGrid w:val="0"/>
                <w:sz w:val="16"/>
                <w:szCs w:val="16"/>
              </w:rPr>
            </w:pPr>
            <w:r w:rsidRPr="002027D8">
              <w:rPr>
                <w:sz w:val="16"/>
                <w:szCs w:val="16"/>
              </w:rPr>
              <w:t>Прочие субсидии бюджетам муниципальных районов (реализация мероприятий по благоустройству сельских территорий)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2 02 30024 05 7306 150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организации и осуществлению деятельности по опеке и попечительству)</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2 02 30024 05 7308 150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2 02 30024 05 7309 150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созданию и обеспечению деятельности административных комиссий)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2 02 30024 05 7310 150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Субвенции бюджетам муниципальных районов на выполнение передаваемых полномочий субъектов Российской Федерации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w:t>
            </w:r>
            <w:proofErr w:type="gramEnd"/>
            <w:r w:rsidRPr="002027D8">
              <w:rPr>
                <w:sz w:val="16"/>
                <w:szCs w:val="16"/>
              </w:rPr>
              <w:t>,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2 02 30024 05 7314 150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2 02 30024 05 7321 150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Субвенции бюджетам муниципальных районов на выполнение передаваемых полномочий субъектов Российской Федерации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2 02 30024 05 7334 150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организации мероприятий при осуществлении деятельности по обращению с животными без владельцев)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2 02 30024 05 7335 150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2 02 30024 05 7336 150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2 02 35082 05 0000 150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lastRenderedPageBreak/>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2 02 35118 05 0000 150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2 02 35120 05 0000 150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2 02 35469 05 0000 150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Субвенции бюджетам муниципальных районов на проведение Всероссийской переписи населения 2020 года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2 02 40014 05 0000 150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2 02 45390 05 0000 150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Межбюджетные трансферты, передаваемые бюджетам муниципальных районов на финансовое обеспечение дорожной деятельности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2 02 45393 05 0000 150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Межбюджетные трансферты, передаваемые бюджетам муниципальных районов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2 02 45424 05 0000 150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2 02 49999 05 5424 150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межбюджетные трансферты, передаваемые бюджетам муниципальных районов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2 02 49999 05 7404 150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межбюджетные трансферты, передаваемые бюджетам муниципальных районов (мероприятия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2 02 49999 05 7405 150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межбюджетные трансферты, передаваемые бюджетам муниципальных районов (премирование победителей республиканского конкурса «Лучший многоквартирный дом»)</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2 02 49999 05 7408 150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межбюджетные трансферты, передаваемые бюджетам муниципальных районов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2 02 49999 05 7409 150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межбюджетные трансферты, передаваемые бюджетам муниципальных районов (премирование победителей по итогам ежегодного республиканского конкурса «Лучший объект по содержанию многоквартирных домов и благоустройству придомовых территорий»)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2 02 49999 05 7412 150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Прочие межбюджетные трансферты, передаваемые бюджетам муниципальных районов </w:t>
            </w:r>
            <w:r w:rsidRPr="002027D8">
              <w:rPr>
                <w:rFonts w:eastAsia="Calibri"/>
                <w:sz w:val="16"/>
                <w:szCs w:val="16"/>
              </w:rPr>
              <w:t>(</w:t>
            </w:r>
            <w:r w:rsidRPr="002027D8">
              <w:rPr>
                <w:sz w:val="16"/>
                <w:szCs w:val="16"/>
              </w:rPr>
              <w:t>финансовое обеспечение дорожной деятельности</w:t>
            </w:r>
            <w:r w:rsidRPr="002027D8">
              <w:rPr>
                <w:rFonts w:eastAsia="Calibri"/>
                <w:sz w:val="16"/>
                <w:szCs w:val="16"/>
              </w:rPr>
              <w:t>)</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2 02 49999 05 7415 150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межбюджетные трансферты, передаваемые бюджетам муниципальных районов (премирование победителей республиканского этапа Всероссийского конкурса «Лучшая муниципальная практика»)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napToGrid w:val="0"/>
                <w:sz w:val="16"/>
                <w:szCs w:val="16"/>
              </w:rPr>
              <w:t>2 02 49999 05 7417 150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межбюджетные трансферты, передаваемые бюджетам муниципальных районов (реализация отдельных мероприятий по материально-техническому и финансовому обеспечению деятельности органов местного самоуправления)</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napToGrid w:val="0"/>
                <w:sz w:val="16"/>
                <w:szCs w:val="16"/>
              </w:rPr>
            </w:pPr>
            <w:r w:rsidRPr="002027D8">
              <w:rPr>
                <w:snapToGrid w:val="0"/>
                <w:sz w:val="16"/>
                <w:szCs w:val="16"/>
              </w:rPr>
              <w:t>2 02 49999 05 7418 150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межбюджетные трансферты, передаваемые бюджетам муниципальных районов (приобретение коммунальной техники)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napToGrid w:val="0"/>
                <w:sz w:val="16"/>
                <w:szCs w:val="16"/>
              </w:rPr>
            </w:pPr>
            <w:r w:rsidRPr="002027D8">
              <w:rPr>
                <w:snapToGrid w:val="0"/>
                <w:sz w:val="16"/>
                <w:szCs w:val="16"/>
              </w:rPr>
              <w:t>2 02 49999 05 7419 150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межбюджетные трансферты, передаваемые бюджетам муниципальных районов (выполнение работ по ремонту, обслуживанию и содержанию территорий, прилегающих к объектам республиканского значения)</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2 07 05010 05 0000 150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2 07 05020 05 0000 150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2 07 05030 05 0000 150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безвозмездные поступления в бюджеты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2 07 05030 05 6250 150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rPr>
                <w:sz w:val="16"/>
                <w:szCs w:val="16"/>
              </w:rPr>
            </w:pPr>
            <w:r w:rsidRPr="002027D8">
              <w:rPr>
                <w:sz w:val="16"/>
                <w:szCs w:val="16"/>
              </w:rPr>
              <w:t>Прочие безвозмездные поступления в бюджеты муниципальных районов (Поступления в бюджеты муниципальных районов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2 07 05030 05 6350 150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rPr>
                <w:sz w:val="16"/>
                <w:szCs w:val="16"/>
              </w:rPr>
            </w:pPr>
            <w:r w:rsidRPr="002027D8">
              <w:rPr>
                <w:sz w:val="16"/>
                <w:szCs w:val="16"/>
              </w:rPr>
              <w:t>Прочие безвозмездные поступления в бюджеты муниципальных районов (Поступления в бюджеты муниципальных районов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2 07 05030 05 6360 150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rPr>
                <w:sz w:val="16"/>
                <w:szCs w:val="16"/>
              </w:rPr>
            </w:pPr>
            <w:r w:rsidRPr="002027D8">
              <w:rPr>
                <w:sz w:val="16"/>
                <w:szCs w:val="16"/>
              </w:rPr>
              <w:t xml:space="preserve">Прочие безвозмездные поступления в бюджеты муниципальных районов (Поступления в бюджеты муниципальных образований на </w:t>
            </w:r>
            <w:proofErr w:type="spellStart"/>
            <w:r w:rsidRPr="002027D8">
              <w:rPr>
                <w:sz w:val="16"/>
                <w:szCs w:val="16"/>
              </w:rPr>
              <w:t>грантовую</w:t>
            </w:r>
            <w:proofErr w:type="spellEnd"/>
            <w:r w:rsidRPr="002027D8">
              <w:rPr>
                <w:sz w:val="16"/>
                <w:szCs w:val="16"/>
              </w:rPr>
              <w:t xml:space="preserve"> поддержку местных инициатив граждан)</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2 07 05030 05 6380 150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rPr>
                <w:sz w:val="16"/>
                <w:szCs w:val="16"/>
              </w:rPr>
            </w:pPr>
            <w:r w:rsidRPr="002027D8">
              <w:rPr>
                <w:sz w:val="16"/>
                <w:szCs w:val="16"/>
              </w:rPr>
              <w:t>Прочие безвозмездные поступления в бюджеты муниципальных районов (Поступления в бюджеты муниципальных образований от юридических лиц на реализацию мероприятий  по обеспечению комплексного развития сельских территорий)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2 07 05030 05 6400 150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rPr>
                <w:sz w:val="16"/>
                <w:szCs w:val="16"/>
              </w:rPr>
            </w:pPr>
            <w:r w:rsidRPr="002027D8">
              <w:rPr>
                <w:sz w:val="16"/>
                <w:szCs w:val="16"/>
              </w:rPr>
              <w:t>Прочие безвозмездные поступления в бюджеты муниципальных районов (Поступления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2 07 05030 05 6500 150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rPr>
                <w:sz w:val="16"/>
                <w:szCs w:val="16"/>
              </w:rPr>
            </w:pPr>
            <w:r w:rsidRPr="002027D8">
              <w:rPr>
                <w:sz w:val="16"/>
                <w:szCs w:val="16"/>
              </w:rPr>
              <w:t>Прочие безвозмездные поступления в бюджеты муниципальных районов (Поступления сумм долевого финансирования собственников помещений в многоквартирных домах, собственников иных зданий и сооружений, на поддержку муниципальных программ формирования современной городской среды)</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2 07 05030 05 6600 150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rPr>
                <w:sz w:val="16"/>
                <w:szCs w:val="16"/>
              </w:rPr>
            </w:pPr>
            <w:r w:rsidRPr="002027D8">
              <w:rPr>
                <w:sz w:val="16"/>
                <w:szCs w:val="16"/>
              </w:rPr>
              <w:t>Прочие безвозмездные поступления в бюджеты муниципальных районов (Поступления сумм долевого финансирования от населения,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lastRenderedPageBreak/>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2 18 05010 05 0000 150</w:t>
            </w:r>
          </w:p>
        </w:tc>
        <w:tc>
          <w:tcPr>
            <w:tcW w:w="6979" w:type="dxa"/>
            <w:tcBorders>
              <w:top w:val="nil"/>
              <w:left w:val="nil"/>
              <w:bottom w:val="single" w:sz="4" w:space="0" w:color="auto"/>
              <w:right w:val="single" w:sz="4" w:space="0" w:color="auto"/>
            </w:tcBorders>
          </w:tcPr>
          <w:p w:rsidR="006600D5" w:rsidRPr="002027D8" w:rsidRDefault="006600D5" w:rsidP="00224732">
            <w:pPr>
              <w:rPr>
                <w:sz w:val="16"/>
                <w:szCs w:val="16"/>
              </w:rPr>
            </w:pPr>
            <w:r w:rsidRPr="002027D8">
              <w:rPr>
                <w:sz w:val="16"/>
                <w:szCs w:val="16"/>
              </w:rPr>
              <w:t>Доходы бюджетов муниципальных районов от возврата бюджетными учреждениями остатков субсидий прошлых лет</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2 18 05030 05 0000 150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бюджетов муниципальных районов от возврата иными организациями остатков субсидий прошлых лет</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2 18 25064 05 0000 150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бюджетов муниципальных районов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поселений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2 18 60010 05 0000 150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2 19 25018 05 0000 150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Возврат остатков субсидий на реализацию мероприятий федеральной целевой </w:t>
            </w:r>
            <w:hyperlink r:id="rId9" w:history="1">
              <w:r w:rsidRPr="002027D8">
                <w:rPr>
                  <w:sz w:val="16"/>
                  <w:szCs w:val="16"/>
                </w:rPr>
                <w:t>программы</w:t>
              </w:r>
            </w:hyperlink>
            <w:r w:rsidRPr="002027D8">
              <w:rPr>
                <w:sz w:val="16"/>
                <w:szCs w:val="16"/>
              </w:rPr>
              <w:t xml:space="preserve"> «Устойчивое развитие сельских территорий на 2014 - 2017 годы и на период до 2020 года» из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2 19 25020 05 0000 150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2 19 25064 05 0000 150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126E69" w:rsidRPr="002027D8" w:rsidTr="00126E69">
        <w:trPr>
          <w:cantSplit/>
          <w:trHeight w:val="375"/>
        </w:trPr>
        <w:tc>
          <w:tcPr>
            <w:tcW w:w="709" w:type="dxa"/>
            <w:tcBorders>
              <w:top w:val="single" w:sz="4" w:space="0" w:color="auto"/>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single" w:sz="4" w:space="0" w:color="auto"/>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2 19 60010 05 0000 150</w:t>
            </w:r>
          </w:p>
          <w:p w:rsidR="006600D5" w:rsidRPr="002027D8" w:rsidRDefault="006600D5" w:rsidP="00E227A3">
            <w:pPr>
              <w:jc w:val="center"/>
              <w:rPr>
                <w:sz w:val="16"/>
                <w:szCs w:val="16"/>
              </w:rPr>
            </w:pPr>
          </w:p>
        </w:tc>
        <w:tc>
          <w:tcPr>
            <w:tcW w:w="6979" w:type="dxa"/>
            <w:tcBorders>
              <w:top w:val="single" w:sz="4" w:space="0" w:color="auto"/>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b/>
                <w:sz w:val="16"/>
                <w:szCs w:val="16"/>
              </w:rPr>
            </w:pPr>
            <w:r w:rsidRPr="002027D8">
              <w:rPr>
                <w:b/>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b/>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b/>
                <w:sz w:val="16"/>
                <w:szCs w:val="16"/>
              </w:rPr>
            </w:pPr>
            <w:r w:rsidRPr="002027D8">
              <w:rPr>
                <w:b/>
                <w:sz w:val="16"/>
                <w:szCs w:val="16"/>
              </w:rPr>
              <w:t xml:space="preserve">Муниципальное казенное учреждение Управление социального развития муниципального района </w:t>
            </w:r>
            <w:proofErr w:type="spellStart"/>
            <w:r w:rsidRPr="002027D8">
              <w:rPr>
                <w:b/>
                <w:sz w:val="16"/>
                <w:szCs w:val="16"/>
              </w:rPr>
              <w:t>Белебеевский</w:t>
            </w:r>
            <w:proofErr w:type="spellEnd"/>
            <w:r w:rsidRPr="002027D8">
              <w:rPr>
                <w:b/>
                <w:sz w:val="16"/>
                <w:szCs w:val="16"/>
              </w:rPr>
              <w:t xml:space="preserve"> район Республики Башкортостан</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1 13 01995 05 0000 130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доходы от оказания платных услуг (работ) получателями средств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1 13 02065 05 0000 130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поступающие в порядке возмещения расходов, понесенных в связи с эксплуатацией имущества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1 13 02995 05 0000 130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доходы от компенсации затрат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1 16 07010 05 0000 140</w:t>
            </w:r>
          </w:p>
        </w:tc>
        <w:tc>
          <w:tcPr>
            <w:tcW w:w="6979" w:type="dxa"/>
            <w:tcBorders>
              <w:top w:val="nil"/>
              <w:left w:val="nil"/>
              <w:bottom w:val="single" w:sz="4" w:space="0" w:color="auto"/>
              <w:right w:val="single" w:sz="4" w:space="0" w:color="auto"/>
            </w:tcBorders>
          </w:tcPr>
          <w:p w:rsidR="006600D5" w:rsidRPr="002027D8" w:rsidRDefault="006600D5" w:rsidP="00224732">
            <w:pPr>
              <w:rPr>
                <w:sz w:val="16"/>
                <w:szCs w:val="16"/>
              </w:rPr>
            </w:pPr>
            <w:r w:rsidRPr="002027D8">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1 16 07090 05 0000 140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1 16 09040 05 0000 140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roofErr w:type="gramEnd"/>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1 16 10030 05 0000 140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1 16 10031 05 0000 140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1 16 10032 05 0000 140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1 16 10061 05 0000 140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2027D8">
              <w:rPr>
                <w:sz w:val="16"/>
                <w:szCs w:val="16"/>
              </w:rPr>
              <w:t xml:space="preserve"> фонда)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1 16 10081 05 0000 140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1 16 10100 05 0000 140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1 17 01050 05 0000 180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Невыясненные поступления, зачисляемые в бюджеты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1 17 05050 05 0000 180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неналоговые доходы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1 17 15030 05 0000 150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Инициативные платежи, зачисляемые в бюджеты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1 17 15030 05 6004 150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Инициативные платежи, зачисляемые в бюджеты муниципальных районов (от физических лиц при реализации проектов «Наше село»</w:t>
            </w:r>
            <w:r w:rsidRPr="002027D8">
              <w:rPr>
                <w:rFonts w:eastAsia="Calibri"/>
                <w:bCs/>
                <w:sz w:val="16"/>
                <w:szCs w:val="16"/>
                <w:lang w:eastAsia="en-US"/>
              </w:rPr>
              <w:t xml:space="preserve">, на приобретение музыкального оборудования в сельский клуб с. Надеждино МАУК "МЦНК" Урал-Батыр" муниципального района </w:t>
            </w:r>
            <w:proofErr w:type="spellStart"/>
            <w:r w:rsidRPr="002027D8">
              <w:rPr>
                <w:rFonts w:eastAsia="Calibri"/>
                <w:bCs/>
                <w:sz w:val="16"/>
                <w:szCs w:val="16"/>
                <w:lang w:eastAsia="en-US"/>
              </w:rPr>
              <w:t>Белебеевский</w:t>
            </w:r>
            <w:proofErr w:type="spellEnd"/>
            <w:r w:rsidRPr="002027D8">
              <w:rPr>
                <w:rFonts w:eastAsia="Calibri"/>
                <w:bCs/>
                <w:sz w:val="16"/>
                <w:szCs w:val="16"/>
                <w:lang w:eastAsia="en-US"/>
              </w:rPr>
              <w:t xml:space="preserve"> район Республики Башкортостан)</w:t>
            </w:r>
            <w:proofErr w:type="gramEnd"/>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1 17 15030 05 7004 150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Инициативные платежи, зачисляемые в бюджеты муниципальных районов (от индивидуальных предпринимателей, юридических лиц при реализации проектов «Наше село»</w:t>
            </w:r>
            <w:r w:rsidRPr="002027D8">
              <w:rPr>
                <w:rFonts w:eastAsia="Calibri"/>
                <w:bCs/>
                <w:sz w:val="16"/>
                <w:szCs w:val="16"/>
                <w:lang w:eastAsia="en-US"/>
              </w:rPr>
              <w:t xml:space="preserve">, на приобретение музыкального оборудования в сельский клуб с. Надеждино МАУК "МЦНК" Урал-Батыр" муниципального района </w:t>
            </w:r>
            <w:proofErr w:type="spellStart"/>
            <w:r w:rsidRPr="002027D8">
              <w:rPr>
                <w:rFonts w:eastAsia="Calibri"/>
                <w:bCs/>
                <w:sz w:val="16"/>
                <w:szCs w:val="16"/>
                <w:lang w:eastAsia="en-US"/>
              </w:rPr>
              <w:t>Белебеевский</w:t>
            </w:r>
            <w:proofErr w:type="spellEnd"/>
            <w:r w:rsidRPr="002027D8">
              <w:rPr>
                <w:rFonts w:eastAsia="Calibri"/>
                <w:bCs/>
                <w:sz w:val="16"/>
                <w:szCs w:val="16"/>
                <w:lang w:eastAsia="en-US"/>
              </w:rPr>
              <w:t xml:space="preserve"> район Республики Башкортостан)</w:t>
            </w:r>
            <w:proofErr w:type="gramEnd"/>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2 02 25027 05 0000 150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Субсидии бюджетам муниципальных районов на реализацию мероприятий государственной </w:t>
            </w:r>
            <w:hyperlink r:id="rId10" w:history="1">
              <w:r w:rsidRPr="002027D8">
                <w:rPr>
                  <w:sz w:val="16"/>
                  <w:szCs w:val="16"/>
                </w:rPr>
                <w:t>программы</w:t>
              </w:r>
            </w:hyperlink>
            <w:r w:rsidRPr="002027D8">
              <w:rPr>
                <w:sz w:val="16"/>
                <w:szCs w:val="16"/>
              </w:rPr>
              <w:t xml:space="preserve"> Российской Федерации «Доступная среда»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lastRenderedPageBreak/>
              <w:t>756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2 02 25306 05 0000 150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rFonts w:eastAsia="Calibri"/>
                <w:snapToGrid w:val="0"/>
                <w:sz w:val="16"/>
                <w:szCs w:val="16"/>
              </w:rPr>
              <w:t xml:space="preserve">Субсидии бюджетам </w:t>
            </w:r>
            <w:r w:rsidRPr="002027D8">
              <w:rPr>
                <w:sz w:val="16"/>
                <w:szCs w:val="16"/>
              </w:rPr>
              <w:t xml:space="preserve">муниципальных районов </w:t>
            </w:r>
            <w:r w:rsidRPr="002027D8">
              <w:rPr>
                <w:rFonts w:eastAsia="Calibri"/>
                <w:snapToGrid w:val="0"/>
                <w:sz w:val="16"/>
                <w:szCs w:val="16"/>
              </w:rPr>
              <w:t xml:space="preserve">на </w:t>
            </w:r>
            <w:proofErr w:type="spellStart"/>
            <w:r w:rsidRPr="002027D8">
              <w:rPr>
                <w:rFonts w:eastAsia="Calibri"/>
                <w:snapToGrid w:val="0"/>
                <w:sz w:val="16"/>
                <w:szCs w:val="16"/>
              </w:rPr>
              <w:t>софинансирование</w:t>
            </w:r>
            <w:proofErr w:type="spellEnd"/>
            <w:r w:rsidRPr="002027D8">
              <w:rPr>
                <w:rFonts w:eastAsia="Calibri"/>
                <w:snapToGrid w:val="0"/>
                <w:sz w:val="16"/>
                <w:szCs w:val="16"/>
              </w:rPr>
              <w:t xml:space="preserve">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2 02 25467 05 0000 150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2 02 25491 05 0000 150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2 02 25495 05 0000 150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2016 - 2020 годы»</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2 02 25519 05 0000 150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Субсидия бюджетам муниципальных районов на поддержку отрасли культуры</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2 02 27139 05 0000 150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Субсидии бюджетам муниципальных районов на </w:t>
            </w:r>
            <w:proofErr w:type="spellStart"/>
            <w:r w:rsidRPr="002027D8">
              <w:rPr>
                <w:sz w:val="16"/>
                <w:szCs w:val="16"/>
              </w:rPr>
              <w:t>софинансирование</w:t>
            </w:r>
            <w:proofErr w:type="spellEnd"/>
            <w:r w:rsidRPr="002027D8">
              <w:rPr>
                <w:sz w:val="16"/>
                <w:szCs w:val="16"/>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2 02 29999 05 7204 150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2 02 29999 05 7205 150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2 02 29999 05 7257 150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(мероприятия по развитию учреждений культуры)</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2 02 29999 05 7261 150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Прочие субсидии бюджетам муниципальных районов </w:t>
            </w:r>
            <w:r w:rsidRPr="002027D8">
              <w:rPr>
                <w:rFonts w:eastAsia="Calibri"/>
                <w:sz w:val="16"/>
                <w:szCs w:val="16"/>
              </w:rPr>
              <w:t>(</w:t>
            </w:r>
            <w:r w:rsidRPr="002027D8">
              <w:rPr>
                <w:sz w:val="16"/>
                <w:szCs w:val="16"/>
              </w:rPr>
              <w:t>государственная поддержка отрасли культуры</w:t>
            </w:r>
            <w:r w:rsidRPr="002027D8">
              <w:rPr>
                <w:rFonts w:eastAsia="Calibri"/>
                <w:sz w:val="16"/>
                <w:szCs w:val="16"/>
              </w:rPr>
              <w:t>)</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2 02 29999 05 7263 150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(обеспечение условий для реализации Всероссийского физкультурно-спортивного комплекса «Готов к труду и обороне» (ГТО))</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2 02 29999 05 7290 150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2 02 45453 05 0000 150</w:t>
            </w:r>
          </w:p>
        </w:tc>
        <w:tc>
          <w:tcPr>
            <w:tcW w:w="6979" w:type="dxa"/>
            <w:tcBorders>
              <w:top w:val="nil"/>
              <w:left w:val="nil"/>
              <w:bottom w:val="single" w:sz="4" w:space="0" w:color="auto"/>
              <w:right w:val="single" w:sz="4" w:space="0" w:color="auto"/>
            </w:tcBorders>
          </w:tcPr>
          <w:p w:rsidR="006600D5" w:rsidRPr="002027D8" w:rsidRDefault="006600D5" w:rsidP="00224732">
            <w:pPr>
              <w:rPr>
                <w:sz w:val="16"/>
                <w:szCs w:val="16"/>
              </w:rPr>
            </w:pPr>
            <w:r w:rsidRPr="002027D8">
              <w:rPr>
                <w:sz w:val="16"/>
                <w:szCs w:val="16"/>
              </w:rPr>
              <w:t>Межбюджетные трансферты, передаваемые бюджетам муниципальных районов на создание виртуальных концертных залов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2 02 45454 05 0000 150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Межбюджетные трансферты, передаваемые бюджетам муниципальных районов на создание модельных муниципальных библиотек</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2 02 49999 05 7403 150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межбюджетные трансферты, передаваемые бюджетам муниципальных районов (обеспечение деятельности летних профильных лагерей для детей и подростков)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2 02 49999 05 7411 150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межбюджетные трансферты, передаваемые бюджетам муниципальных районов (проведение мероприятий в области культуры и искусства)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2 02 49999 05 7421 150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межбюджетные трансферты, передаваемые бюджетам муниципальных районов (предоставление единовременных компенсационных выплат тренерам, участвующим в реализации программ спортивной подготовки в сельских населенных пунктах либо в рабочих поселках, либо в поселках городского типа, либо в городах с населением до 50 тысяч человек, расположенных на территории Республики Башкортостан)</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2 02 49999 05 7422 150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rFonts w:eastAsia="Calibri"/>
                <w:snapToGrid w:val="0"/>
                <w:sz w:val="16"/>
                <w:szCs w:val="16"/>
              </w:rPr>
              <w:t>Прочие межбюджетные трансферты, передаваемые бюджетам</w:t>
            </w:r>
            <w:r w:rsidRPr="002027D8">
              <w:rPr>
                <w:sz w:val="16"/>
                <w:szCs w:val="16"/>
              </w:rPr>
              <w:t xml:space="preserve"> муниципальных районов</w:t>
            </w:r>
            <w:r w:rsidRPr="002027D8">
              <w:rPr>
                <w:rFonts w:eastAsia="Calibri"/>
                <w:snapToGrid w:val="0"/>
                <w:sz w:val="16"/>
                <w:szCs w:val="16"/>
              </w:rPr>
              <w:t xml:space="preserve"> (</w:t>
            </w:r>
            <w:r w:rsidRPr="002027D8">
              <w:rPr>
                <w:rFonts w:eastAsia="Calibri"/>
                <w:sz w:val="16"/>
                <w:szCs w:val="16"/>
              </w:rPr>
              <w:t>организация и проведение республиканского конкурса программ по профилактике экстремизма в молодежной среде</w:t>
            </w:r>
            <w:r w:rsidRPr="002027D8">
              <w:rPr>
                <w:rFonts w:eastAsia="Calibri"/>
                <w:snapToGrid w:val="0"/>
                <w:sz w:val="16"/>
                <w:szCs w:val="16"/>
              </w:rPr>
              <w:t>)</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2 02 49999 05 7423 150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rFonts w:eastAsia="Calibri"/>
                <w:snapToGrid w:val="0"/>
                <w:sz w:val="16"/>
                <w:szCs w:val="16"/>
              </w:rPr>
            </w:pPr>
            <w:r w:rsidRPr="002027D8">
              <w:rPr>
                <w:sz w:val="16"/>
                <w:szCs w:val="16"/>
              </w:rPr>
              <w:t>Прочие межбюджетные трансферты, передаваемые бюджетам муниципальных районов (осуществление выплаты премии в области физической культуры и спорта)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2 02 49999 05 7424 150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межбюджетные трансферты, передаваемые бюджетам муниципальных районов (иные межбюджетные трансферты на проведение капитального ремонта объектов спортивного сооружения)</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 xml:space="preserve">756 </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napToGrid w:val="0"/>
                <w:sz w:val="16"/>
                <w:szCs w:val="16"/>
              </w:rPr>
            </w:pPr>
            <w:r w:rsidRPr="002027D8">
              <w:rPr>
                <w:snapToGrid w:val="0"/>
                <w:sz w:val="16"/>
                <w:szCs w:val="16"/>
              </w:rPr>
              <w:t>2 02 49999 05 7425 150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Прочие межбюджетные трансферты, передаваемые бюджетам муниципальных районов (премирование муниципальных образований по итогам  Республиканского конкурса на лучшую муниципальную практику по патриотическому воспитанию граждан «Гордимся!</w:t>
            </w:r>
            <w:proofErr w:type="gramEnd"/>
            <w:r w:rsidRPr="002027D8">
              <w:rPr>
                <w:sz w:val="16"/>
                <w:szCs w:val="16"/>
              </w:rPr>
              <w:t xml:space="preserve"> Помним! </w:t>
            </w:r>
            <w:proofErr w:type="gramStart"/>
            <w:r w:rsidRPr="002027D8">
              <w:rPr>
                <w:sz w:val="16"/>
                <w:szCs w:val="16"/>
              </w:rPr>
              <w:t>Чтим!»)</w:t>
            </w:r>
            <w:proofErr w:type="gramEnd"/>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2 07 05020 05 0000 150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2 07 05030 05 0000 150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безвозмездные поступления в бюджеты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2 07 05030 05 6250 150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rPr>
                <w:sz w:val="16"/>
                <w:szCs w:val="16"/>
              </w:rPr>
            </w:pPr>
            <w:r w:rsidRPr="002027D8">
              <w:rPr>
                <w:sz w:val="16"/>
                <w:szCs w:val="16"/>
              </w:rPr>
              <w:t>Прочие безвозмездные поступления в бюджеты муниципальных районов (поступления в бюджеты муниципальных районов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2 07 05030 05 6350 150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rPr>
                <w:sz w:val="16"/>
                <w:szCs w:val="16"/>
              </w:rPr>
            </w:pPr>
            <w:r w:rsidRPr="002027D8">
              <w:rPr>
                <w:sz w:val="16"/>
                <w:szCs w:val="16"/>
              </w:rPr>
              <w:t>Прочие безвозмездные поступления в бюджеты муниципальных районов (поступления в бюджеты муниципальных районов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2 07 05030 05 6360 150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rPr>
                <w:sz w:val="16"/>
                <w:szCs w:val="16"/>
              </w:rPr>
            </w:pPr>
            <w:r w:rsidRPr="002027D8">
              <w:rPr>
                <w:sz w:val="16"/>
                <w:szCs w:val="16"/>
              </w:rPr>
              <w:t xml:space="preserve">Прочие безвозмездные поступления в бюджеты муниципальных районов (поступления в бюджеты муниципальных образований на </w:t>
            </w:r>
            <w:proofErr w:type="spellStart"/>
            <w:r w:rsidRPr="002027D8">
              <w:rPr>
                <w:sz w:val="16"/>
                <w:szCs w:val="16"/>
              </w:rPr>
              <w:t>грантовую</w:t>
            </w:r>
            <w:proofErr w:type="spellEnd"/>
            <w:r w:rsidRPr="002027D8">
              <w:rPr>
                <w:sz w:val="16"/>
                <w:szCs w:val="16"/>
              </w:rPr>
              <w:t xml:space="preserve"> поддержку местных инициатив граждан)</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706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2 18 05010 05 0000 150</w:t>
            </w:r>
          </w:p>
        </w:tc>
        <w:tc>
          <w:tcPr>
            <w:tcW w:w="6979" w:type="dxa"/>
            <w:tcBorders>
              <w:top w:val="nil"/>
              <w:left w:val="nil"/>
              <w:bottom w:val="single" w:sz="4" w:space="0" w:color="auto"/>
              <w:right w:val="single" w:sz="4" w:space="0" w:color="auto"/>
            </w:tcBorders>
          </w:tcPr>
          <w:p w:rsidR="006600D5" w:rsidRPr="002027D8" w:rsidRDefault="006600D5" w:rsidP="00224732">
            <w:pPr>
              <w:rPr>
                <w:sz w:val="16"/>
                <w:szCs w:val="16"/>
              </w:rPr>
            </w:pPr>
            <w:r w:rsidRPr="002027D8">
              <w:rPr>
                <w:sz w:val="16"/>
                <w:szCs w:val="16"/>
              </w:rPr>
              <w:t>Доходы бюджетов муниципальных районов от возврата бюджетными учреждениями остатков субсидий прошлых лет</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2 18 05020 05 0000 150</w:t>
            </w:r>
          </w:p>
        </w:tc>
        <w:tc>
          <w:tcPr>
            <w:tcW w:w="6979" w:type="dxa"/>
            <w:tcBorders>
              <w:top w:val="nil"/>
              <w:left w:val="nil"/>
              <w:bottom w:val="single" w:sz="4" w:space="0" w:color="auto"/>
              <w:right w:val="single" w:sz="4" w:space="0" w:color="auto"/>
            </w:tcBorders>
          </w:tcPr>
          <w:p w:rsidR="006600D5" w:rsidRPr="002027D8" w:rsidRDefault="006600D5" w:rsidP="00224732">
            <w:pPr>
              <w:rPr>
                <w:sz w:val="16"/>
                <w:szCs w:val="16"/>
              </w:rPr>
            </w:pPr>
            <w:r w:rsidRPr="002027D8">
              <w:rPr>
                <w:sz w:val="16"/>
                <w:szCs w:val="16"/>
              </w:rPr>
              <w:t>Доходы бюджетов муниципальных районов от возврата автономными учреждениями остатков субсидий прошлых лет</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2 18 05030 05 0000 150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бюджетов муниципальных районов от возврата иными организациями остатков субсидий прошлых лет</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lastRenderedPageBreak/>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2 18 25014 01 0000 150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федерального бюджета от возврата остатков субсидий на реализацию мероприятий федеральной целевой программы "Культура России (2012 - 2018 годы)" из бюджетов субъектов Российской Федерации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2 18 60010 05 0000 150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2 19 25519 05 0000 150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Возврат остатков субсидий на поддержку отрасли культуры из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756</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2 19 60010 05 0000 150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b/>
                <w:sz w:val="16"/>
                <w:szCs w:val="16"/>
              </w:rPr>
            </w:pPr>
            <w:r w:rsidRPr="002027D8">
              <w:rPr>
                <w:b/>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b/>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b/>
                <w:sz w:val="16"/>
                <w:szCs w:val="16"/>
              </w:rPr>
            </w:pPr>
            <w:r w:rsidRPr="002027D8">
              <w:rPr>
                <w:b/>
                <w:sz w:val="16"/>
                <w:szCs w:val="16"/>
              </w:rPr>
              <w:t xml:space="preserve">Муниципальное казенное учреждение Управление образования муниципального района </w:t>
            </w:r>
            <w:proofErr w:type="spellStart"/>
            <w:r w:rsidRPr="002027D8">
              <w:rPr>
                <w:b/>
                <w:sz w:val="16"/>
                <w:szCs w:val="16"/>
              </w:rPr>
              <w:t>Белебеевский</w:t>
            </w:r>
            <w:proofErr w:type="spellEnd"/>
            <w:r w:rsidRPr="002027D8">
              <w:rPr>
                <w:b/>
                <w:sz w:val="16"/>
                <w:szCs w:val="16"/>
              </w:rPr>
              <w:t xml:space="preserve"> район Республики Башкортостан</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1 13 01995 05 0000 130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доходы от оказания платных услуг (работ) получателями средств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1 13 02065 05 0000 130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поступающие в порядке возмещения расходов, понесенных в связи с эксплуатацией имущества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1 13 02995 05 0000 130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доходы от компенсации затрат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1 14 02052 05 0000 410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1 14 02052 05 0000 440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1 16 07010 05 0000 140</w:t>
            </w:r>
          </w:p>
        </w:tc>
        <w:tc>
          <w:tcPr>
            <w:tcW w:w="6979" w:type="dxa"/>
            <w:tcBorders>
              <w:top w:val="nil"/>
              <w:left w:val="nil"/>
              <w:bottom w:val="single" w:sz="4" w:space="0" w:color="auto"/>
              <w:right w:val="single" w:sz="4" w:space="0" w:color="auto"/>
            </w:tcBorders>
          </w:tcPr>
          <w:p w:rsidR="006600D5" w:rsidRPr="002027D8" w:rsidRDefault="006600D5" w:rsidP="00224732">
            <w:pPr>
              <w:rPr>
                <w:sz w:val="16"/>
                <w:szCs w:val="16"/>
              </w:rPr>
            </w:pPr>
            <w:r w:rsidRPr="002027D8">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1 16 07090 05 0000 140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1 16 09040 05 0000 140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roofErr w:type="gramEnd"/>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1 16 10030 05 0000 140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1 16 10031 05 0000 140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1 16 10032 05 0000 140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1 16 10061 05 0000 140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2027D8">
              <w:rPr>
                <w:sz w:val="16"/>
                <w:szCs w:val="16"/>
              </w:rPr>
              <w:t xml:space="preserve"> фонда)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1 16 10081 05 0000 140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1 16 10100 05 0000 140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1 17 01050 05 0000 180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Невыясненные поступления, зачисляемые в бюджеты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1 17 05050 05 0000 180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неналоговые доходы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1 17 15030 05 0000 150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Инициативные платежи, зачисляемые в бюджеты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1 17 15030 05 6005 150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Инициативные платежи, зачисляемые в бюджеты муниципальных районов (от физических лиц при реализации проектов «Наше село»</w:t>
            </w:r>
            <w:r w:rsidRPr="002027D8">
              <w:rPr>
                <w:rFonts w:eastAsia="Calibri"/>
                <w:bCs/>
                <w:sz w:val="16"/>
                <w:szCs w:val="16"/>
                <w:lang w:eastAsia="en-US"/>
              </w:rPr>
              <w:t>, на капитальный ремонт (замена) оконных блоков (12 шт.) МАОУ СОШ с. Баженово, находящегося по адресу:</w:t>
            </w:r>
            <w:proofErr w:type="gramEnd"/>
            <w:r w:rsidRPr="002027D8">
              <w:rPr>
                <w:rFonts w:eastAsia="Calibri"/>
                <w:bCs/>
                <w:sz w:val="16"/>
                <w:szCs w:val="16"/>
                <w:lang w:eastAsia="en-US"/>
              </w:rPr>
              <w:t xml:space="preserve"> РБ, </w:t>
            </w:r>
            <w:proofErr w:type="spellStart"/>
            <w:r w:rsidRPr="002027D8">
              <w:rPr>
                <w:rFonts w:eastAsia="Calibri"/>
                <w:bCs/>
                <w:sz w:val="16"/>
                <w:szCs w:val="16"/>
                <w:lang w:eastAsia="en-US"/>
              </w:rPr>
              <w:t>Белебеевский</w:t>
            </w:r>
            <w:proofErr w:type="spellEnd"/>
            <w:r w:rsidRPr="002027D8">
              <w:rPr>
                <w:rFonts w:eastAsia="Calibri"/>
                <w:bCs/>
                <w:sz w:val="16"/>
                <w:szCs w:val="16"/>
                <w:lang w:eastAsia="en-US"/>
              </w:rPr>
              <w:t xml:space="preserve"> район, с. Баженово, ул. </w:t>
            </w:r>
            <w:proofErr w:type="gramStart"/>
            <w:r w:rsidRPr="002027D8">
              <w:rPr>
                <w:rFonts w:eastAsia="Calibri"/>
                <w:bCs/>
                <w:sz w:val="16"/>
                <w:szCs w:val="16"/>
                <w:lang w:eastAsia="en-US"/>
              </w:rPr>
              <w:t>Административная</w:t>
            </w:r>
            <w:proofErr w:type="gramEnd"/>
            <w:r w:rsidRPr="002027D8">
              <w:rPr>
                <w:rFonts w:eastAsia="Calibri"/>
                <w:bCs/>
                <w:sz w:val="16"/>
                <w:szCs w:val="16"/>
                <w:lang w:eastAsia="en-US"/>
              </w:rPr>
              <w:t>, д. 6)</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1 17 15030 05 7005 150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Инициативные платежи, зачисляемые в бюджеты муниципальных районов (от индивидуальных предпринимателей, юридических лиц при реализации проектов «Наше село»</w:t>
            </w:r>
            <w:r w:rsidRPr="002027D8">
              <w:rPr>
                <w:rFonts w:eastAsia="Calibri"/>
                <w:bCs/>
                <w:sz w:val="16"/>
                <w:szCs w:val="16"/>
                <w:lang w:eastAsia="en-US"/>
              </w:rPr>
              <w:t>, на капитальный ремонт (замена) оконных блоков (12 шт.) МАОУ СОШ с. Баженово, находящегося по адресу:</w:t>
            </w:r>
            <w:proofErr w:type="gramEnd"/>
            <w:r w:rsidRPr="002027D8">
              <w:rPr>
                <w:rFonts w:eastAsia="Calibri"/>
                <w:bCs/>
                <w:sz w:val="16"/>
                <w:szCs w:val="16"/>
                <w:lang w:eastAsia="en-US"/>
              </w:rPr>
              <w:t xml:space="preserve"> РБ, </w:t>
            </w:r>
            <w:proofErr w:type="spellStart"/>
            <w:r w:rsidRPr="002027D8">
              <w:rPr>
                <w:rFonts w:eastAsia="Calibri"/>
                <w:bCs/>
                <w:sz w:val="16"/>
                <w:szCs w:val="16"/>
                <w:lang w:eastAsia="en-US"/>
              </w:rPr>
              <w:t>Белебеевский</w:t>
            </w:r>
            <w:proofErr w:type="spellEnd"/>
            <w:r w:rsidRPr="002027D8">
              <w:rPr>
                <w:rFonts w:eastAsia="Calibri"/>
                <w:bCs/>
                <w:sz w:val="16"/>
                <w:szCs w:val="16"/>
                <w:lang w:eastAsia="en-US"/>
              </w:rPr>
              <w:t xml:space="preserve"> район, с. Баженово, ул. </w:t>
            </w:r>
            <w:proofErr w:type="gramStart"/>
            <w:r w:rsidRPr="002027D8">
              <w:rPr>
                <w:rFonts w:eastAsia="Calibri"/>
                <w:bCs/>
                <w:sz w:val="16"/>
                <w:szCs w:val="16"/>
                <w:lang w:eastAsia="en-US"/>
              </w:rPr>
              <w:t>Административная</w:t>
            </w:r>
            <w:proofErr w:type="gramEnd"/>
            <w:r w:rsidRPr="002027D8">
              <w:rPr>
                <w:rFonts w:eastAsia="Calibri"/>
                <w:bCs/>
                <w:sz w:val="16"/>
                <w:szCs w:val="16"/>
                <w:lang w:eastAsia="en-US"/>
              </w:rPr>
              <w:t>, д. 6)</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2 02 25027 05 0000 150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Субсидии бюджетам муниципальных районов на реализацию мероприятий государственной </w:t>
            </w:r>
            <w:hyperlink r:id="rId11" w:history="1">
              <w:r w:rsidRPr="002027D8">
                <w:rPr>
                  <w:sz w:val="16"/>
                  <w:szCs w:val="16"/>
                </w:rPr>
                <w:t>программы</w:t>
              </w:r>
            </w:hyperlink>
            <w:r w:rsidRPr="002027D8">
              <w:rPr>
                <w:sz w:val="16"/>
                <w:szCs w:val="16"/>
              </w:rPr>
              <w:t xml:space="preserve"> Российской Федерации «Доступная среда»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2 02 20077 05 7214 150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Субсидии бюджетам муниципальных районов на </w:t>
            </w:r>
            <w:proofErr w:type="spellStart"/>
            <w:r w:rsidRPr="002027D8">
              <w:rPr>
                <w:sz w:val="16"/>
                <w:szCs w:val="16"/>
              </w:rPr>
              <w:t>софинансирование</w:t>
            </w:r>
            <w:proofErr w:type="spellEnd"/>
            <w:r w:rsidRPr="002027D8">
              <w:rPr>
                <w:sz w:val="16"/>
                <w:szCs w:val="16"/>
              </w:rPr>
              <w:t xml:space="preserve"> капитальных вложений в объекты муниципальной собственности (мероприятия по строительству, реконструкции и приобретению объектов недвижимого имущества в сфере дошкольного образования)</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lastRenderedPageBreak/>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2 02 20077 05 7215 150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Субсидии бюджетам муниципальных районов на </w:t>
            </w:r>
            <w:proofErr w:type="spellStart"/>
            <w:r w:rsidRPr="002027D8">
              <w:rPr>
                <w:sz w:val="16"/>
                <w:szCs w:val="16"/>
              </w:rPr>
              <w:t>софинансирование</w:t>
            </w:r>
            <w:proofErr w:type="spellEnd"/>
            <w:r w:rsidRPr="002027D8">
              <w:rPr>
                <w:sz w:val="16"/>
                <w:szCs w:val="16"/>
              </w:rPr>
              <w:t xml:space="preserve"> капитальных вложений в объекты муниципальной собственности (реконструкция и строительство объектов общего образования)</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2 02 25097 05 0000 150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2 02 25159 05 0000 150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2 02 25169 05 0000 150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2 02 25210 05 0000 150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2 02 25230 05 0000 150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создание новых мест в общеобразовательных организациях, расположенных в сельской местности и поселках городского типа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2 02 25232 05 0000 150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2 02 25255 05 0000 150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2 02 25304 05 0000 150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2 02 25491 05 0000 150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2 02 25520 05 0000 150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2 02 29999 05 7202 150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(осуществление мероприятий по созданию новых мест в общеобразовательных организациях за счет капитального ремонта)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2 02 29999 05 7203 150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(текущее содержание введенных дополнительных мест в дошкольных образовательных организациях)</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2 02 29999 05 7205 150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2 02 29999 05 7208 150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(на 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2 02 29999 05 7252 150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Прочие субсидии бюджетам муниципальных районов (реализация мероприятий </w:t>
            </w:r>
            <w:r w:rsidRPr="002027D8">
              <w:rPr>
                <w:sz w:val="16"/>
                <w:szCs w:val="16"/>
              </w:rPr>
              <w:br/>
              <w:t>по развитию образовательных организаций)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2 02 29999 05 7253 150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Прочие субсидии бюджетам муниципальных районов (проведение капитального </w:t>
            </w:r>
            <w:r w:rsidRPr="002027D8">
              <w:rPr>
                <w:sz w:val="16"/>
                <w:szCs w:val="16"/>
              </w:rPr>
              <w:br/>
              <w:t>и текущего ремонта, приобретение оборудования для муниципальных организаций отдыха детей и их оздоровления сезонного действия или круглогодичного действия, находящихся в муниципальной собственности)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2 02 29999 05 7260 150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(реализация мероприятий государственной программы Российской Федерации «Развитие образования»)</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2 02 29999 05 7262 150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субсидии бюджетам муниципальных районов (текущие расходы, возникающие при организации бесплатной регулярной перевозки обучающихся муниципальных организаций, реализующих основные общеобразовательные программы)</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2 02 30024 05 7302 150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Субвенции бюджетам муниципальных районов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w:t>
            </w:r>
            <w:proofErr w:type="gramEnd"/>
            <w:r w:rsidRPr="002027D8">
              <w:rPr>
                <w:sz w:val="16"/>
                <w:szCs w:val="16"/>
              </w:rPr>
              <w:t xml:space="preserve"> </w:t>
            </w:r>
            <w:proofErr w:type="gramStart"/>
            <w:r w:rsidRPr="002027D8">
              <w:rPr>
                <w:sz w:val="16"/>
                <w:szCs w:val="16"/>
              </w:rPr>
              <w:t>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roofErr w:type="gramEnd"/>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2 02 30024 05 7303 150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Субвенции бюджетам муниципальных районов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w:t>
            </w:r>
            <w:proofErr w:type="gramEnd"/>
            <w:r w:rsidRPr="002027D8">
              <w:rPr>
                <w:sz w:val="16"/>
                <w:szCs w:val="16"/>
              </w:rPr>
              <w:t xml:space="preserve"> </w:t>
            </w:r>
            <w:proofErr w:type="gramStart"/>
            <w:r w:rsidRPr="002027D8">
              <w:rPr>
                <w:sz w:val="16"/>
                <w:szCs w:val="16"/>
              </w:rPr>
              <w:t>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roofErr w:type="gramEnd"/>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lastRenderedPageBreak/>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2 02 30024 05 7304 150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Субвенции бюджетам муниципальных районов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w:t>
            </w:r>
            <w:proofErr w:type="gramEnd"/>
            <w:r w:rsidRPr="002027D8">
              <w:rPr>
                <w:sz w:val="16"/>
                <w:szCs w:val="16"/>
              </w:rPr>
              <w:t xml:space="preserve"> </w:t>
            </w:r>
            <w:proofErr w:type="gramStart"/>
            <w:r w:rsidRPr="002027D8">
              <w:rPr>
                <w:sz w:val="16"/>
                <w:szCs w:val="16"/>
              </w:rPr>
              <w:t>услуг) в части расходов на оплату труда педагогических работников муниципальных общеобразовательных организаций)</w:t>
            </w:r>
            <w:proofErr w:type="gramEnd"/>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2 02 30024 05 7305 150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Субвенции бюджетам муниципальных районов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w:t>
            </w:r>
            <w:proofErr w:type="gramEnd"/>
            <w:r w:rsidRPr="002027D8">
              <w:rPr>
                <w:sz w:val="16"/>
                <w:szCs w:val="16"/>
              </w:rPr>
              <w:t xml:space="preserve"> </w:t>
            </w:r>
            <w:proofErr w:type="gramStart"/>
            <w:r w:rsidRPr="002027D8">
              <w:rPr>
                <w:sz w:val="16"/>
                <w:szCs w:val="16"/>
              </w:rPr>
              <w:t>услуг) в части расходов на приобретение учебников и учебных пособий, средств обучения, игр, игрушек муниципальных общеобразовательных организаций)</w:t>
            </w:r>
            <w:proofErr w:type="gramEnd"/>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2 02 30024 05 7306 150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организации и осуществлению деятельности по опеке и попечительству)</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2 02 30024 05 7310 150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Субвенции бюджетам муниципальных районов на выполнение передаваемых полномочий субъектов Российской Федерации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w:t>
            </w:r>
            <w:proofErr w:type="gramEnd"/>
            <w:r w:rsidRPr="002027D8">
              <w:rPr>
                <w:sz w:val="16"/>
                <w:szCs w:val="16"/>
              </w:rPr>
              <w:t>,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2 02 30024 05 7315 150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w:t>
            </w:r>
            <w:proofErr w:type="gramEnd"/>
            <w:r w:rsidRPr="002027D8">
              <w:rPr>
                <w:sz w:val="16"/>
                <w:szCs w:val="16"/>
              </w:rPr>
              <w:t xml:space="preserve">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2 02 30024 05 7316 150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2 02 30024 05 7317 150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2 02 30024 05 7318 150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2 02 30024 05 7319 150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2 02 30024 05 7330 150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Субвенции бюджетам муниципальных районов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w:t>
            </w:r>
            <w:proofErr w:type="gramEnd"/>
            <w:r w:rsidRPr="002027D8">
              <w:rPr>
                <w:sz w:val="16"/>
                <w:szCs w:val="16"/>
              </w:rPr>
              <w:t xml:space="preserve"> </w:t>
            </w:r>
            <w:proofErr w:type="gramStart"/>
            <w:r w:rsidRPr="002027D8">
              <w:rPr>
                <w:sz w:val="16"/>
                <w:szCs w:val="16"/>
              </w:rPr>
              <w:t>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roofErr w:type="gramEnd"/>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2 02 30024 05 7331 150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Субвенции бюджетам муниципальных районов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w:t>
            </w:r>
            <w:proofErr w:type="gramEnd"/>
            <w:r w:rsidRPr="002027D8">
              <w:rPr>
                <w:sz w:val="16"/>
                <w:szCs w:val="16"/>
              </w:rPr>
              <w:t xml:space="preserve"> </w:t>
            </w:r>
            <w:proofErr w:type="gramStart"/>
            <w:r w:rsidRPr="002027D8">
              <w:rPr>
                <w:sz w:val="16"/>
                <w:szCs w:val="16"/>
              </w:rPr>
              <w:t>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roofErr w:type="gramEnd"/>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lastRenderedPageBreak/>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2 02 30024 05 7332 150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2 02 30024 05 7333 150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w:t>
            </w:r>
            <w:proofErr w:type="gramEnd"/>
            <w:r w:rsidRPr="002027D8">
              <w:rPr>
                <w:sz w:val="16"/>
                <w:szCs w:val="16"/>
              </w:rPr>
              <w:t>, игр, игрушек (за исключением расходов на содержание зданий и оплату коммунальных услуг))</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2 02 30024 05 7337 150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Субвенции бюджетам муниципальных районов на выполнение передаваемых полномочий субъектов Российской Федерации (социальная поддержка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2 02 30027 05 0000 150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2 02 30029 05 0000 150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2 02 35260 05 0000 150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2 02 35520 05 0000 150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2 02 45159 05 0000 150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2 02 45303 05 0000 150</w:t>
            </w:r>
          </w:p>
          <w:p w:rsidR="006600D5" w:rsidRPr="002027D8" w:rsidRDefault="006600D5" w:rsidP="00E227A3">
            <w:pPr>
              <w:autoSpaceDE w:val="0"/>
              <w:autoSpaceDN w:val="0"/>
              <w:adjustRightInd w:val="0"/>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2 02 49999 05 7403 150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межбюджетные трансферты, передаваемые бюджетам муниципальных районов (обеспечение деятельности летних профильных лагерей для детей и подростков)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autoSpaceDE w:val="0"/>
              <w:autoSpaceDN w:val="0"/>
              <w:adjustRightInd w:val="0"/>
              <w:jc w:val="center"/>
              <w:rPr>
                <w:sz w:val="16"/>
                <w:szCs w:val="16"/>
              </w:rPr>
            </w:pPr>
            <w:r w:rsidRPr="002027D8">
              <w:rPr>
                <w:sz w:val="16"/>
                <w:szCs w:val="16"/>
              </w:rPr>
              <w:t>2 02 49999 05 7420 150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Прочие межбюджетные трансферты, передаваемые бюджетам муниципальных районов (</w:t>
            </w:r>
            <w:proofErr w:type="spellStart"/>
            <w:r w:rsidRPr="002027D8">
              <w:rPr>
                <w:sz w:val="16"/>
                <w:szCs w:val="16"/>
              </w:rPr>
              <w:t>софинансирование</w:t>
            </w:r>
            <w:proofErr w:type="spellEnd"/>
            <w:r w:rsidRPr="002027D8">
              <w:rPr>
                <w:sz w:val="16"/>
                <w:szCs w:val="16"/>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w:t>
            </w:r>
            <w:proofErr w:type="gramEnd"/>
          </w:p>
          <w:p w:rsidR="006600D5" w:rsidRPr="002027D8" w:rsidRDefault="006600D5" w:rsidP="00224732">
            <w:pPr>
              <w:autoSpaceDE w:val="0"/>
              <w:autoSpaceDN w:val="0"/>
              <w:adjustRightInd w:val="0"/>
              <w:rPr>
                <w:sz w:val="16"/>
                <w:szCs w:val="16"/>
              </w:rPr>
            </w:pPr>
            <w:r w:rsidRPr="002027D8">
              <w:rPr>
                <w:sz w:val="16"/>
                <w:szCs w:val="16"/>
              </w:rPr>
              <w:t>и у индивидуальных предпринимателей, осуществляющих присмотр и уход за детьми дошкольного возраста в Республике Башкортостан)</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2 07 05020 05 0000 150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2 07 05030 05 0000 150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безвозмездные поступления в бюджеты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2 18 05010 05 0000 150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бюджетов муниципальных районов от возврата бюджетными учреждениями остатков субсидий прошлых лет</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2 18 05020 05 0000 150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бюджетов муниципальных районов от возврата автономными учреждениями остатков субсидий прошлых лет</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2 18 05030 05 0000 150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бюджетов муниципальных районов от возврата иными организациями остатков субсидий прошлых лет</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2 19 25027 05 0000 150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Возврат остатков субсидий на мероприятия государственной </w:t>
            </w:r>
            <w:hyperlink r:id="rId12" w:history="1">
              <w:r w:rsidRPr="002027D8">
                <w:rPr>
                  <w:sz w:val="16"/>
                  <w:szCs w:val="16"/>
                </w:rPr>
                <w:t>программы</w:t>
              </w:r>
            </w:hyperlink>
            <w:r w:rsidRPr="002027D8">
              <w:rPr>
                <w:sz w:val="16"/>
                <w:szCs w:val="16"/>
              </w:rPr>
              <w:t xml:space="preserve"> Российской Федерации «Доступная среда» на 2011 - 2020 годы из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2 19 25097 05 0000 150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775</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2 19 60010 05 0000 150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b/>
                <w:sz w:val="16"/>
                <w:szCs w:val="16"/>
              </w:rPr>
            </w:pPr>
            <w:r w:rsidRPr="002027D8">
              <w:rPr>
                <w:b/>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b/>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b/>
                <w:sz w:val="16"/>
                <w:szCs w:val="16"/>
              </w:rPr>
            </w:pPr>
            <w:r w:rsidRPr="002027D8">
              <w:rPr>
                <w:b/>
                <w:sz w:val="16"/>
                <w:szCs w:val="16"/>
              </w:rPr>
              <w:t xml:space="preserve">Финансовое управление администрации </w:t>
            </w:r>
            <w:proofErr w:type="gramStart"/>
            <w:r w:rsidRPr="002027D8">
              <w:rPr>
                <w:b/>
                <w:sz w:val="16"/>
                <w:szCs w:val="16"/>
              </w:rPr>
              <w:t>муниципального</w:t>
            </w:r>
            <w:proofErr w:type="gramEnd"/>
            <w:r w:rsidRPr="002027D8">
              <w:rPr>
                <w:b/>
                <w:sz w:val="16"/>
                <w:szCs w:val="16"/>
              </w:rPr>
              <w:t xml:space="preserve"> района </w:t>
            </w:r>
            <w:proofErr w:type="spellStart"/>
            <w:r w:rsidRPr="002027D8">
              <w:rPr>
                <w:b/>
                <w:sz w:val="16"/>
                <w:szCs w:val="16"/>
              </w:rPr>
              <w:t>Белебеевский</w:t>
            </w:r>
            <w:proofErr w:type="spellEnd"/>
            <w:r w:rsidRPr="002027D8">
              <w:rPr>
                <w:b/>
                <w:sz w:val="16"/>
                <w:szCs w:val="16"/>
              </w:rPr>
              <w:t xml:space="preserve"> район Республики Башкортостан </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1 11 03050 05 0000 120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1 13 02995 05 0000 130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доходы от компенсации затрат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1 16 01074 01 0000 140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Административные штрафы, установленные </w:t>
            </w:r>
            <w:hyperlink r:id="rId13" w:history="1">
              <w:r w:rsidRPr="002027D8">
                <w:rPr>
                  <w:sz w:val="16"/>
                  <w:szCs w:val="16"/>
                </w:rPr>
                <w:t>главой 7</w:t>
              </w:r>
            </w:hyperlink>
            <w:r w:rsidRPr="002027D8">
              <w:rPr>
                <w:sz w:val="16"/>
                <w:szCs w:val="16"/>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(за исключением доходов, направляемых на формирование муниципального дорожного фонда)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1 16 07010 05 0000 140</w:t>
            </w:r>
          </w:p>
        </w:tc>
        <w:tc>
          <w:tcPr>
            <w:tcW w:w="6979" w:type="dxa"/>
            <w:tcBorders>
              <w:top w:val="nil"/>
              <w:left w:val="nil"/>
              <w:bottom w:val="single" w:sz="4" w:space="0" w:color="auto"/>
              <w:right w:val="single" w:sz="4" w:space="0" w:color="auto"/>
            </w:tcBorders>
          </w:tcPr>
          <w:p w:rsidR="006600D5" w:rsidRPr="002027D8" w:rsidRDefault="006600D5" w:rsidP="00224732">
            <w:pPr>
              <w:rPr>
                <w:sz w:val="16"/>
                <w:szCs w:val="16"/>
              </w:rPr>
            </w:pPr>
            <w:r w:rsidRPr="002027D8">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1 16 07090 05 0000 140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lastRenderedPageBreak/>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1 16 09040 05 0000 140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roofErr w:type="gramEnd"/>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1 16 10030 05 0000 140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1 16 10031 05 0000 140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1 16 10032 05 0000 140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1 16 10061 05 0000 140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proofErr w:type="gramStart"/>
            <w:r w:rsidRPr="002027D8">
              <w:rPr>
                <w:sz w:val="16"/>
                <w:szCs w:val="16"/>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2027D8">
              <w:rPr>
                <w:sz w:val="16"/>
                <w:szCs w:val="16"/>
              </w:rPr>
              <w:t xml:space="preserve"> фонда)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1 16 10081 05 0000 140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1 16 10100 05 0000 140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1 16 01074 01 0001 140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Административные штрафы, установленные </w:t>
            </w:r>
            <w:hyperlink r:id="rId14" w:history="1">
              <w:r w:rsidRPr="002027D8">
                <w:rPr>
                  <w:sz w:val="16"/>
                  <w:szCs w:val="16"/>
                </w:rPr>
                <w:t>главой 7</w:t>
              </w:r>
            </w:hyperlink>
            <w:r w:rsidRPr="002027D8">
              <w:rPr>
                <w:sz w:val="16"/>
                <w:szCs w:val="16"/>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(за исключением доходов, направляемых на  формирование муниципального дорожного фонда)</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1 17 01050 05 0000 180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Невыясненные поступления, зачисляемые в бюджеты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1 17 05050 05 0000 180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неналоговые доходы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1 17 15030 05 0000 150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Инициативные платежи, зачисляемые в бюджеты муниципальных районов</w:t>
            </w:r>
          </w:p>
        </w:tc>
      </w:tr>
      <w:tr w:rsidR="00126E69" w:rsidRPr="002027D8" w:rsidTr="0085667F">
        <w:trPr>
          <w:cantSplit/>
          <w:trHeight w:val="469"/>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1 18 01510 05 0000 150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1 18 01520 05 0000 150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Перечисления из бюджетов муниципальных районов по решениям о взыскании средств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2 02 15001 05 0000 150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2 02 15002 05 0000 150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Дотации бюджетам муниципальных районов на поддержку мер по обеспечению сбалансированности бюджетов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2 02 19999 05 7103 150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Прочие дотации бюджетам муниципальных районов (поощрение </w:t>
            </w:r>
            <w:proofErr w:type="gramStart"/>
            <w:r w:rsidRPr="002027D8">
              <w:rPr>
                <w:sz w:val="16"/>
                <w:szCs w:val="16"/>
              </w:rPr>
              <w:t>достижения наилучших значений показателей деятельности органов местного самоуправления</w:t>
            </w:r>
            <w:proofErr w:type="gramEnd"/>
            <w:r w:rsidRPr="002027D8">
              <w:rPr>
                <w:sz w:val="16"/>
                <w:szCs w:val="16"/>
              </w:rPr>
              <w:t>)</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2 02 29998 05 0000 150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Субсидии бюджетам муниципальных районов на финансовое обеспечение отдельных полномочий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2 02 30024 05 7307 150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расчету и предоставлению дотаций бюджетам поселений)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2 02 90024 05 0000 150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безвозмездные поступления в бюджеты муниципальных районов от бюджетов субъектов Российской Федерации</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2 02 90065 05 0000 150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безвозмездные поступления в бюджеты муниципальных районов от бюджетов сельских поселений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2 02 90105 05 0000 150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безвозмездные поступления в бюджеты муниципальных районов от бюджетов городских поселений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2 07 05030 05 0000 150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Прочие безвозмездные поступления в бюджеты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2 08 05000 05 0000 150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2 18 05030 05 0000 150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бюджетов муниципальных районов от возврата иными организациями остатков субсидий прошлых лет</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2 18 60010 05 0000 150</w:t>
            </w: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2 19 25018 05 0000 150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 xml:space="preserve">Возврат остатков субсидий на реализацию мероприятий федеральной целевой </w:t>
            </w:r>
            <w:hyperlink r:id="rId15" w:history="1">
              <w:r w:rsidRPr="002027D8">
                <w:rPr>
                  <w:sz w:val="16"/>
                  <w:szCs w:val="16"/>
                </w:rPr>
                <w:t>программы</w:t>
              </w:r>
            </w:hyperlink>
            <w:r w:rsidRPr="002027D8">
              <w:rPr>
                <w:sz w:val="16"/>
                <w:szCs w:val="16"/>
              </w:rPr>
              <w:t xml:space="preserve"> "Устойчивое развитие сельских территорий на 2014 - 2017 годы и на период до 2020 года" из бюджетов муниципальных районов</w:t>
            </w:r>
          </w:p>
        </w:tc>
      </w:tr>
      <w:tr w:rsidR="00126E69" w:rsidRPr="002027D8" w:rsidTr="00126E69">
        <w:trPr>
          <w:cantSplit/>
          <w:trHeight w:val="375"/>
        </w:trPr>
        <w:tc>
          <w:tcPr>
            <w:tcW w:w="709" w:type="dxa"/>
            <w:tcBorders>
              <w:top w:val="nil"/>
              <w:left w:val="single" w:sz="4" w:space="0" w:color="auto"/>
              <w:bottom w:val="single" w:sz="4" w:space="0" w:color="auto"/>
              <w:right w:val="single" w:sz="4" w:space="0" w:color="auto"/>
            </w:tcBorders>
          </w:tcPr>
          <w:p w:rsidR="006600D5" w:rsidRPr="002027D8" w:rsidRDefault="006600D5" w:rsidP="00224732">
            <w:pPr>
              <w:ind w:left="-93"/>
              <w:jc w:val="center"/>
              <w:rPr>
                <w:sz w:val="16"/>
                <w:szCs w:val="16"/>
              </w:rPr>
            </w:pPr>
            <w:r w:rsidRPr="002027D8">
              <w:rPr>
                <w:sz w:val="16"/>
                <w:szCs w:val="16"/>
              </w:rPr>
              <w:t>792</w:t>
            </w:r>
          </w:p>
        </w:tc>
        <w:tc>
          <w:tcPr>
            <w:tcW w:w="2410" w:type="dxa"/>
            <w:tcBorders>
              <w:top w:val="nil"/>
              <w:left w:val="nil"/>
              <w:bottom w:val="single" w:sz="4" w:space="0" w:color="auto"/>
              <w:right w:val="single" w:sz="4" w:space="0" w:color="auto"/>
            </w:tcBorders>
          </w:tcPr>
          <w:p w:rsidR="006600D5" w:rsidRPr="002027D8" w:rsidRDefault="006600D5" w:rsidP="00E227A3">
            <w:pPr>
              <w:jc w:val="center"/>
              <w:rPr>
                <w:sz w:val="16"/>
                <w:szCs w:val="16"/>
              </w:rPr>
            </w:pPr>
            <w:r w:rsidRPr="002027D8">
              <w:rPr>
                <w:sz w:val="16"/>
                <w:szCs w:val="16"/>
              </w:rPr>
              <w:t>2 19 60010 05 0000 150</w:t>
            </w:r>
          </w:p>
          <w:p w:rsidR="006600D5" w:rsidRPr="002027D8" w:rsidRDefault="006600D5" w:rsidP="00E227A3">
            <w:pPr>
              <w:jc w:val="center"/>
              <w:rPr>
                <w:sz w:val="16"/>
                <w:szCs w:val="16"/>
              </w:rPr>
            </w:pPr>
          </w:p>
        </w:tc>
        <w:tc>
          <w:tcPr>
            <w:tcW w:w="6979" w:type="dxa"/>
            <w:tcBorders>
              <w:top w:val="nil"/>
              <w:left w:val="nil"/>
              <w:bottom w:val="single" w:sz="4" w:space="0" w:color="auto"/>
              <w:right w:val="single" w:sz="4" w:space="0" w:color="auto"/>
            </w:tcBorders>
          </w:tcPr>
          <w:p w:rsidR="006600D5" w:rsidRPr="002027D8" w:rsidRDefault="006600D5" w:rsidP="00224732">
            <w:pPr>
              <w:autoSpaceDE w:val="0"/>
              <w:autoSpaceDN w:val="0"/>
              <w:adjustRightInd w:val="0"/>
              <w:rPr>
                <w:sz w:val="16"/>
                <w:szCs w:val="16"/>
              </w:rPr>
            </w:pPr>
            <w:r w:rsidRPr="002027D8">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6600D5" w:rsidRPr="00CF323B" w:rsidRDefault="006600D5" w:rsidP="006600D5">
      <w:pPr>
        <w:jc w:val="right"/>
        <w:rPr>
          <w:b/>
        </w:rPr>
      </w:pPr>
    </w:p>
    <w:p w:rsidR="006600D5" w:rsidRPr="00BD012B" w:rsidRDefault="006600D5" w:rsidP="00BD012B">
      <w:pPr>
        <w:pStyle w:val="ConsPlusNormal"/>
        <w:jc w:val="center"/>
        <w:rPr>
          <w:rFonts w:ascii="Times New Roman" w:hAnsi="Times New Roman" w:cs="Times New Roman"/>
          <w:b/>
          <w:sz w:val="28"/>
          <w:szCs w:val="28"/>
        </w:rPr>
      </w:pPr>
    </w:p>
    <w:sectPr w:rsidR="006600D5" w:rsidRPr="00BD012B" w:rsidSect="0085667F">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C3"/>
    <w:rsid w:val="00064328"/>
    <w:rsid w:val="00067077"/>
    <w:rsid w:val="000E31D7"/>
    <w:rsid w:val="00106D43"/>
    <w:rsid w:val="00126E69"/>
    <w:rsid w:val="00197DC5"/>
    <w:rsid w:val="002027D8"/>
    <w:rsid w:val="00222DC4"/>
    <w:rsid w:val="002269C3"/>
    <w:rsid w:val="002A2AD3"/>
    <w:rsid w:val="002C4C2C"/>
    <w:rsid w:val="002D0095"/>
    <w:rsid w:val="003A1623"/>
    <w:rsid w:val="003C2073"/>
    <w:rsid w:val="003D3058"/>
    <w:rsid w:val="003D6DC8"/>
    <w:rsid w:val="0041793B"/>
    <w:rsid w:val="004243AA"/>
    <w:rsid w:val="00552499"/>
    <w:rsid w:val="0057109B"/>
    <w:rsid w:val="005A6274"/>
    <w:rsid w:val="005E1246"/>
    <w:rsid w:val="006600D5"/>
    <w:rsid w:val="0070208B"/>
    <w:rsid w:val="00715544"/>
    <w:rsid w:val="007559F7"/>
    <w:rsid w:val="00776F96"/>
    <w:rsid w:val="0078070F"/>
    <w:rsid w:val="00790216"/>
    <w:rsid w:val="007D44B1"/>
    <w:rsid w:val="007E0E21"/>
    <w:rsid w:val="00814F48"/>
    <w:rsid w:val="0085667F"/>
    <w:rsid w:val="00862648"/>
    <w:rsid w:val="008B1273"/>
    <w:rsid w:val="008D6DD2"/>
    <w:rsid w:val="009038DC"/>
    <w:rsid w:val="00921C26"/>
    <w:rsid w:val="009F4A08"/>
    <w:rsid w:val="009F65EA"/>
    <w:rsid w:val="00A95E49"/>
    <w:rsid w:val="00AB4A38"/>
    <w:rsid w:val="00AF7F4D"/>
    <w:rsid w:val="00B43C6C"/>
    <w:rsid w:val="00B904F6"/>
    <w:rsid w:val="00BD012B"/>
    <w:rsid w:val="00BD383C"/>
    <w:rsid w:val="00C4356E"/>
    <w:rsid w:val="00C6574C"/>
    <w:rsid w:val="00C75B8F"/>
    <w:rsid w:val="00CB29EA"/>
    <w:rsid w:val="00D465CD"/>
    <w:rsid w:val="00DB5D04"/>
    <w:rsid w:val="00DC2E41"/>
    <w:rsid w:val="00E227A3"/>
    <w:rsid w:val="00EE4688"/>
    <w:rsid w:val="00EE5AE8"/>
    <w:rsid w:val="00F20DCD"/>
    <w:rsid w:val="00F96C3C"/>
    <w:rsid w:val="00FB0B64"/>
    <w:rsid w:val="00FD2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0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00D5"/>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link w:val="20"/>
    <w:qFormat/>
    <w:rsid w:val="006600D5"/>
    <w:pPr>
      <w:keepNext/>
      <w:spacing w:line="360" w:lineRule="auto"/>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6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69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6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6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69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69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69C3"/>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rsid w:val="00222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62648"/>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862648"/>
    <w:rPr>
      <w:rFonts w:ascii="Tahoma" w:hAnsi="Tahoma" w:cs="Tahoma"/>
      <w:sz w:val="16"/>
      <w:szCs w:val="16"/>
    </w:rPr>
  </w:style>
  <w:style w:type="character" w:customStyle="1" w:styleId="10">
    <w:name w:val="Заголовок 1 Знак"/>
    <w:basedOn w:val="a0"/>
    <w:link w:val="1"/>
    <w:rsid w:val="006600D5"/>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
    <w:basedOn w:val="a0"/>
    <w:link w:val="2"/>
    <w:rsid w:val="006600D5"/>
    <w:rPr>
      <w:rFonts w:ascii="Times New Roman" w:eastAsia="Times New Roman" w:hAnsi="Times New Roman" w:cs="Times New Roman"/>
      <w:sz w:val="28"/>
      <w:szCs w:val="24"/>
      <w:lang w:eastAsia="ru-RU"/>
    </w:rPr>
  </w:style>
  <w:style w:type="paragraph" w:customStyle="1" w:styleId="a6">
    <w:name w:val="Знак Знак Знак Знак Знак Знак Знак Знак Знак Знак Знак Знак Знак Знак Знак Знак"/>
    <w:basedOn w:val="a"/>
    <w:autoRedefine/>
    <w:rsid w:val="006600D5"/>
    <w:pPr>
      <w:spacing w:after="160" w:line="240" w:lineRule="exact"/>
    </w:pPr>
    <w:rPr>
      <w:sz w:val="28"/>
      <w:szCs w:val="20"/>
      <w:lang w:val="en-US" w:eastAsia="en-US"/>
    </w:rPr>
  </w:style>
  <w:style w:type="paragraph" w:styleId="3">
    <w:name w:val="Body Text 3"/>
    <w:basedOn w:val="a"/>
    <w:link w:val="30"/>
    <w:rsid w:val="006600D5"/>
    <w:pPr>
      <w:jc w:val="both"/>
    </w:pPr>
    <w:rPr>
      <w:sz w:val="28"/>
    </w:rPr>
  </w:style>
  <w:style w:type="character" w:customStyle="1" w:styleId="30">
    <w:name w:val="Основной текст 3 Знак"/>
    <w:basedOn w:val="a0"/>
    <w:link w:val="3"/>
    <w:rsid w:val="006600D5"/>
    <w:rPr>
      <w:rFonts w:ascii="Times New Roman" w:eastAsia="Times New Roman" w:hAnsi="Times New Roman" w:cs="Times New Roman"/>
      <w:sz w:val="28"/>
      <w:szCs w:val="24"/>
      <w:lang w:eastAsia="ru-RU"/>
    </w:rPr>
  </w:style>
  <w:style w:type="paragraph" w:styleId="21">
    <w:name w:val="Body Text 2"/>
    <w:basedOn w:val="a"/>
    <w:link w:val="22"/>
    <w:rsid w:val="006600D5"/>
    <w:pPr>
      <w:spacing w:line="360" w:lineRule="auto"/>
      <w:jc w:val="both"/>
    </w:pPr>
  </w:style>
  <w:style w:type="character" w:customStyle="1" w:styleId="22">
    <w:name w:val="Основной текст 2 Знак"/>
    <w:basedOn w:val="a0"/>
    <w:link w:val="21"/>
    <w:rsid w:val="006600D5"/>
    <w:rPr>
      <w:rFonts w:ascii="Times New Roman" w:eastAsia="Times New Roman" w:hAnsi="Times New Roman" w:cs="Times New Roman"/>
      <w:sz w:val="24"/>
      <w:szCs w:val="24"/>
      <w:lang w:eastAsia="ru-RU"/>
    </w:rPr>
  </w:style>
  <w:style w:type="paragraph" w:styleId="31">
    <w:name w:val="Body Text Indent 3"/>
    <w:basedOn w:val="a"/>
    <w:link w:val="32"/>
    <w:rsid w:val="006600D5"/>
    <w:pPr>
      <w:spacing w:line="360" w:lineRule="auto"/>
      <w:ind w:firstLine="708"/>
      <w:jc w:val="both"/>
    </w:pPr>
    <w:rPr>
      <w:color w:val="FF0000"/>
      <w:sz w:val="28"/>
    </w:rPr>
  </w:style>
  <w:style w:type="character" w:customStyle="1" w:styleId="32">
    <w:name w:val="Основной текст с отступом 3 Знак"/>
    <w:basedOn w:val="a0"/>
    <w:link w:val="31"/>
    <w:rsid w:val="006600D5"/>
    <w:rPr>
      <w:rFonts w:ascii="Times New Roman" w:eastAsia="Times New Roman" w:hAnsi="Times New Roman" w:cs="Times New Roman"/>
      <w:color w:val="FF0000"/>
      <w:sz w:val="28"/>
      <w:szCs w:val="24"/>
      <w:lang w:eastAsia="ru-RU"/>
    </w:rPr>
  </w:style>
  <w:style w:type="paragraph" w:styleId="23">
    <w:name w:val="Body Text Indent 2"/>
    <w:basedOn w:val="a"/>
    <w:link w:val="24"/>
    <w:rsid w:val="006600D5"/>
    <w:pPr>
      <w:ind w:firstLine="708"/>
      <w:jc w:val="both"/>
    </w:pPr>
    <w:rPr>
      <w:sz w:val="28"/>
    </w:rPr>
  </w:style>
  <w:style w:type="character" w:customStyle="1" w:styleId="24">
    <w:name w:val="Основной текст с отступом 2 Знак"/>
    <w:basedOn w:val="a0"/>
    <w:link w:val="23"/>
    <w:rsid w:val="006600D5"/>
    <w:rPr>
      <w:rFonts w:ascii="Times New Roman" w:eastAsia="Times New Roman" w:hAnsi="Times New Roman" w:cs="Times New Roman"/>
      <w:sz w:val="28"/>
      <w:szCs w:val="24"/>
      <w:lang w:eastAsia="ru-RU"/>
    </w:rPr>
  </w:style>
  <w:style w:type="paragraph" w:customStyle="1" w:styleId="Style3">
    <w:name w:val="Style3"/>
    <w:basedOn w:val="a"/>
    <w:rsid w:val="006600D5"/>
    <w:pPr>
      <w:widowControl w:val="0"/>
      <w:autoSpaceDE w:val="0"/>
      <w:autoSpaceDN w:val="0"/>
      <w:adjustRightInd w:val="0"/>
    </w:pPr>
  </w:style>
  <w:style w:type="paragraph" w:customStyle="1" w:styleId="Style5">
    <w:name w:val="Style5"/>
    <w:basedOn w:val="a"/>
    <w:rsid w:val="006600D5"/>
    <w:pPr>
      <w:widowControl w:val="0"/>
      <w:autoSpaceDE w:val="0"/>
      <w:autoSpaceDN w:val="0"/>
      <w:adjustRightInd w:val="0"/>
    </w:pPr>
  </w:style>
  <w:style w:type="character" w:customStyle="1" w:styleId="FontStyle11">
    <w:name w:val="Font Style11"/>
    <w:rsid w:val="006600D5"/>
    <w:rPr>
      <w:rFonts w:ascii="Courier New" w:hAnsi="Courier New" w:cs="Courier New"/>
      <w:sz w:val="20"/>
      <w:szCs w:val="20"/>
    </w:rPr>
  </w:style>
  <w:style w:type="character" w:customStyle="1" w:styleId="FontStyle12">
    <w:name w:val="Font Style12"/>
    <w:rsid w:val="006600D5"/>
    <w:rPr>
      <w:rFonts w:ascii="Courier New" w:hAnsi="Courier New" w:cs="Courier New"/>
      <w:spacing w:val="-10"/>
      <w:sz w:val="20"/>
      <w:szCs w:val="20"/>
    </w:rPr>
  </w:style>
  <w:style w:type="character" w:customStyle="1" w:styleId="FontStyle13">
    <w:name w:val="Font Style13"/>
    <w:rsid w:val="006600D5"/>
    <w:rPr>
      <w:rFonts w:ascii="Courier New" w:hAnsi="Courier New" w:cs="Courier New"/>
      <w:spacing w:val="-10"/>
      <w:sz w:val="20"/>
      <w:szCs w:val="20"/>
    </w:rPr>
  </w:style>
  <w:style w:type="paragraph" w:styleId="a7">
    <w:name w:val="Normal (Web)"/>
    <w:basedOn w:val="a"/>
    <w:rsid w:val="006600D5"/>
    <w:pPr>
      <w:spacing w:before="100" w:beforeAutospacing="1" w:after="100" w:afterAutospacing="1"/>
    </w:pPr>
  </w:style>
  <w:style w:type="paragraph" w:styleId="a8">
    <w:name w:val="Body Text Indent"/>
    <w:basedOn w:val="a"/>
    <w:link w:val="a9"/>
    <w:rsid w:val="006600D5"/>
    <w:pPr>
      <w:spacing w:after="120"/>
      <w:ind w:left="283"/>
    </w:pPr>
  </w:style>
  <w:style w:type="character" w:customStyle="1" w:styleId="a9">
    <w:name w:val="Основной текст с отступом Знак"/>
    <w:basedOn w:val="a0"/>
    <w:link w:val="a8"/>
    <w:rsid w:val="006600D5"/>
    <w:rPr>
      <w:rFonts w:ascii="Times New Roman" w:eastAsia="Times New Roman" w:hAnsi="Times New Roman" w:cs="Times New Roman"/>
      <w:sz w:val="24"/>
      <w:szCs w:val="24"/>
      <w:lang w:eastAsia="ru-RU"/>
    </w:rPr>
  </w:style>
  <w:style w:type="paragraph" w:styleId="aa">
    <w:name w:val="header"/>
    <w:basedOn w:val="a"/>
    <w:link w:val="ab"/>
    <w:rsid w:val="006600D5"/>
    <w:pPr>
      <w:widowControl w:val="0"/>
      <w:tabs>
        <w:tab w:val="center" w:pos="4153"/>
        <w:tab w:val="right" w:pos="8306"/>
      </w:tabs>
      <w:autoSpaceDE w:val="0"/>
      <w:autoSpaceDN w:val="0"/>
      <w:adjustRightInd w:val="0"/>
      <w:spacing w:line="360" w:lineRule="auto"/>
      <w:ind w:firstLine="720"/>
      <w:jc w:val="both"/>
    </w:pPr>
    <w:rPr>
      <w:sz w:val="28"/>
      <w:szCs w:val="20"/>
    </w:rPr>
  </w:style>
  <w:style w:type="character" w:customStyle="1" w:styleId="ab">
    <w:name w:val="Верхний колонтитул Знак"/>
    <w:basedOn w:val="a0"/>
    <w:link w:val="aa"/>
    <w:rsid w:val="006600D5"/>
    <w:rPr>
      <w:rFonts w:ascii="Times New Roman" w:eastAsia="Times New Roman" w:hAnsi="Times New Roman" w:cs="Times New Roman"/>
      <w:sz w:val="28"/>
      <w:szCs w:val="20"/>
      <w:lang w:eastAsia="ru-RU"/>
    </w:rPr>
  </w:style>
  <w:style w:type="paragraph" w:customStyle="1" w:styleId="ac">
    <w:name w:val="Знак Знак Знак Знак Знак Знак Знак"/>
    <w:basedOn w:val="a"/>
    <w:rsid w:val="006600D5"/>
    <w:pPr>
      <w:spacing w:after="160" w:line="240" w:lineRule="exact"/>
    </w:pPr>
    <w:rPr>
      <w:rFonts w:ascii="Verdana" w:hAnsi="Verdana" w:cs="Verdana"/>
      <w:sz w:val="20"/>
      <w:szCs w:val="20"/>
      <w:lang w:val="en-US" w:eastAsia="en-US"/>
    </w:rPr>
  </w:style>
  <w:style w:type="paragraph" w:customStyle="1" w:styleId="ConsNormal">
    <w:name w:val="ConsNormal"/>
    <w:rsid w:val="006600D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d">
    <w:name w:val="Body Text"/>
    <w:basedOn w:val="a"/>
    <w:link w:val="ae"/>
    <w:rsid w:val="006600D5"/>
    <w:pPr>
      <w:spacing w:after="120"/>
    </w:pPr>
  </w:style>
  <w:style w:type="character" w:customStyle="1" w:styleId="ae">
    <w:name w:val="Основной текст Знак"/>
    <w:basedOn w:val="a0"/>
    <w:link w:val="ad"/>
    <w:rsid w:val="006600D5"/>
    <w:rPr>
      <w:rFonts w:ascii="Times New Roman" w:eastAsia="Times New Roman" w:hAnsi="Times New Roman" w:cs="Times New Roman"/>
      <w:sz w:val="24"/>
      <w:szCs w:val="24"/>
      <w:lang w:eastAsia="ru-RU"/>
    </w:rPr>
  </w:style>
  <w:style w:type="paragraph" w:customStyle="1" w:styleId="xl35">
    <w:name w:val="xl35"/>
    <w:basedOn w:val="a"/>
    <w:rsid w:val="006600D5"/>
    <w:pPr>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styleId="af">
    <w:name w:val="footer"/>
    <w:basedOn w:val="a"/>
    <w:link w:val="af0"/>
    <w:rsid w:val="006600D5"/>
    <w:pPr>
      <w:tabs>
        <w:tab w:val="center" w:pos="4677"/>
        <w:tab w:val="right" w:pos="9355"/>
      </w:tabs>
    </w:pPr>
  </w:style>
  <w:style w:type="character" w:customStyle="1" w:styleId="af0">
    <w:name w:val="Нижний колонтитул Знак"/>
    <w:basedOn w:val="a0"/>
    <w:link w:val="af"/>
    <w:rsid w:val="006600D5"/>
    <w:rPr>
      <w:rFonts w:ascii="Times New Roman" w:eastAsia="Times New Roman" w:hAnsi="Times New Roman" w:cs="Times New Roman"/>
      <w:sz w:val="24"/>
      <w:szCs w:val="24"/>
      <w:lang w:eastAsia="ru-RU"/>
    </w:rPr>
  </w:style>
  <w:style w:type="paragraph" w:customStyle="1" w:styleId="af1">
    <w:name w:val="Знак"/>
    <w:basedOn w:val="a"/>
    <w:rsid w:val="006600D5"/>
    <w:rPr>
      <w:rFonts w:ascii="Verdana" w:hAnsi="Verdana" w:cs="Verdana"/>
      <w:sz w:val="20"/>
      <w:szCs w:val="20"/>
      <w:lang w:val="en-US" w:eastAsia="en-US"/>
    </w:rPr>
  </w:style>
  <w:style w:type="character" w:styleId="af2">
    <w:name w:val="Hyperlink"/>
    <w:rsid w:val="006600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0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00D5"/>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link w:val="20"/>
    <w:qFormat/>
    <w:rsid w:val="006600D5"/>
    <w:pPr>
      <w:keepNext/>
      <w:spacing w:line="360" w:lineRule="auto"/>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6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69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6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6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69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69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69C3"/>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rsid w:val="00222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62648"/>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862648"/>
    <w:rPr>
      <w:rFonts w:ascii="Tahoma" w:hAnsi="Tahoma" w:cs="Tahoma"/>
      <w:sz w:val="16"/>
      <w:szCs w:val="16"/>
    </w:rPr>
  </w:style>
  <w:style w:type="character" w:customStyle="1" w:styleId="10">
    <w:name w:val="Заголовок 1 Знак"/>
    <w:basedOn w:val="a0"/>
    <w:link w:val="1"/>
    <w:rsid w:val="006600D5"/>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
    <w:basedOn w:val="a0"/>
    <w:link w:val="2"/>
    <w:rsid w:val="006600D5"/>
    <w:rPr>
      <w:rFonts w:ascii="Times New Roman" w:eastAsia="Times New Roman" w:hAnsi="Times New Roman" w:cs="Times New Roman"/>
      <w:sz w:val="28"/>
      <w:szCs w:val="24"/>
      <w:lang w:eastAsia="ru-RU"/>
    </w:rPr>
  </w:style>
  <w:style w:type="paragraph" w:customStyle="1" w:styleId="a6">
    <w:name w:val="Знак Знак Знак Знак Знак Знак Знак Знак Знак Знак Знак Знак Знак Знак Знак Знак"/>
    <w:basedOn w:val="a"/>
    <w:autoRedefine/>
    <w:rsid w:val="006600D5"/>
    <w:pPr>
      <w:spacing w:after="160" w:line="240" w:lineRule="exact"/>
    </w:pPr>
    <w:rPr>
      <w:sz w:val="28"/>
      <w:szCs w:val="20"/>
      <w:lang w:val="en-US" w:eastAsia="en-US"/>
    </w:rPr>
  </w:style>
  <w:style w:type="paragraph" w:styleId="3">
    <w:name w:val="Body Text 3"/>
    <w:basedOn w:val="a"/>
    <w:link w:val="30"/>
    <w:rsid w:val="006600D5"/>
    <w:pPr>
      <w:jc w:val="both"/>
    </w:pPr>
    <w:rPr>
      <w:sz w:val="28"/>
    </w:rPr>
  </w:style>
  <w:style w:type="character" w:customStyle="1" w:styleId="30">
    <w:name w:val="Основной текст 3 Знак"/>
    <w:basedOn w:val="a0"/>
    <w:link w:val="3"/>
    <w:rsid w:val="006600D5"/>
    <w:rPr>
      <w:rFonts w:ascii="Times New Roman" w:eastAsia="Times New Roman" w:hAnsi="Times New Roman" w:cs="Times New Roman"/>
      <w:sz w:val="28"/>
      <w:szCs w:val="24"/>
      <w:lang w:eastAsia="ru-RU"/>
    </w:rPr>
  </w:style>
  <w:style w:type="paragraph" w:styleId="21">
    <w:name w:val="Body Text 2"/>
    <w:basedOn w:val="a"/>
    <w:link w:val="22"/>
    <w:rsid w:val="006600D5"/>
    <w:pPr>
      <w:spacing w:line="360" w:lineRule="auto"/>
      <w:jc w:val="both"/>
    </w:pPr>
  </w:style>
  <w:style w:type="character" w:customStyle="1" w:styleId="22">
    <w:name w:val="Основной текст 2 Знак"/>
    <w:basedOn w:val="a0"/>
    <w:link w:val="21"/>
    <w:rsid w:val="006600D5"/>
    <w:rPr>
      <w:rFonts w:ascii="Times New Roman" w:eastAsia="Times New Roman" w:hAnsi="Times New Roman" w:cs="Times New Roman"/>
      <w:sz w:val="24"/>
      <w:szCs w:val="24"/>
      <w:lang w:eastAsia="ru-RU"/>
    </w:rPr>
  </w:style>
  <w:style w:type="paragraph" w:styleId="31">
    <w:name w:val="Body Text Indent 3"/>
    <w:basedOn w:val="a"/>
    <w:link w:val="32"/>
    <w:rsid w:val="006600D5"/>
    <w:pPr>
      <w:spacing w:line="360" w:lineRule="auto"/>
      <w:ind w:firstLine="708"/>
      <w:jc w:val="both"/>
    </w:pPr>
    <w:rPr>
      <w:color w:val="FF0000"/>
      <w:sz w:val="28"/>
    </w:rPr>
  </w:style>
  <w:style w:type="character" w:customStyle="1" w:styleId="32">
    <w:name w:val="Основной текст с отступом 3 Знак"/>
    <w:basedOn w:val="a0"/>
    <w:link w:val="31"/>
    <w:rsid w:val="006600D5"/>
    <w:rPr>
      <w:rFonts w:ascii="Times New Roman" w:eastAsia="Times New Roman" w:hAnsi="Times New Roman" w:cs="Times New Roman"/>
      <w:color w:val="FF0000"/>
      <w:sz w:val="28"/>
      <w:szCs w:val="24"/>
      <w:lang w:eastAsia="ru-RU"/>
    </w:rPr>
  </w:style>
  <w:style w:type="paragraph" w:styleId="23">
    <w:name w:val="Body Text Indent 2"/>
    <w:basedOn w:val="a"/>
    <w:link w:val="24"/>
    <w:rsid w:val="006600D5"/>
    <w:pPr>
      <w:ind w:firstLine="708"/>
      <w:jc w:val="both"/>
    </w:pPr>
    <w:rPr>
      <w:sz w:val="28"/>
    </w:rPr>
  </w:style>
  <w:style w:type="character" w:customStyle="1" w:styleId="24">
    <w:name w:val="Основной текст с отступом 2 Знак"/>
    <w:basedOn w:val="a0"/>
    <w:link w:val="23"/>
    <w:rsid w:val="006600D5"/>
    <w:rPr>
      <w:rFonts w:ascii="Times New Roman" w:eastAsia="Times New Roman" w:hAnsi="Times New Roman" w:cs="Times New Roman"/>
      <w:sz w:val="28"/>
      <w:szCs w:val="24"/>
      <w:lang w:eastAsia="ru-RU"/>
    </w:rPr>
  </w:style>
  <w:style w:type="paragraph" w:customStyle="1" w:styleId="Style3">
    <w:name w:val="Style3"/>
    <w:basedOn w:val="a"/>
    <w:rsid w:val="006600D5"/>
    <w:pPr>
      <w:widowControl w:val="0"/>
      <w:autoSpaceDE w:val="0"/>
      <w:autoSpaceDN w:val="0"/>
      <w:adjustRightInd w:val="0"/>
    </w:pPr>
  </w:style>
  <w:style w:type="paragraph" w:customStyle="1" w:styleId="Style5">
    <w:name w:val="Style5"/>
    <w:basedOn w:val="a"/>
    <w:rsid w:val="006600D5"/>
    <w:pPr>
      <w:widowControl w:val="0"/>
      <w:autoSpaceDE w:val="0"/>
      <w:autoSpaceDN w:val="0"/>
      <w:adjustRightInd w:val="0"/>
    </w:pPr>
  </w:style>
  <w:style w:type="character" w:customStyle="1" w:styleId="FontStyle11">
    <w:name w:val="Font Style11"/>
    <w:rsid w:val="006600D5"/>
    <w:rPr>
      <w:rFonts w:ascii="Courier New" w:hAnsi="Courier New" w:cs="Courier New"/>
      <w:sz w:val="20"/>
      <w:szCs w:val="20"/>
    </w:rPr>
  </w:style>
  <w:style w:type="character" w:customStyle="1" w:styleId="FontStyle12">
    <w:name w:val="Font Style12"/>
    <w:rsid w:val="006600D5"/>
    <w:rPr>
      <w:rFonts w:ascii="Courier New" w:hAnsi="Courier New" w:cs="Courier New"/>
      <w:spacing w:val="-10"/>
      <w:sz w:val="20"/>
      <w:szCs w:val="20"/>
    </w:rPr>
  </w:style>
  <w:style w:type="character" w:customStyle="1" w:styleId="FontStyle13">
    <w:name w:val="Font Style13"/>
    <w:rsid w:val="006600D5"/>
    <w:rPr>
      <w:rFonts w:ascii="Courier New" w:hAnsi="Courier New" w:cs="Courier New"/>
      <w:spacing w:val="-10"/>
      <w:sz w:val="20"/>
      <w:szCs w:val="20"/>
    </w:rPr>
  </w:style>
  <w:style w:type="paragraph" w:styleId="a7">
    <w:name w:val="Normal (Web)"/>
    <w:basedOn w:val="a"/>
    <w:rsid w:val="006600D5"/>
    <w:pPr>
      <w:spacing w:before="100" w:beforeAutospacing="1" w:after="100" w:afterAutospacing="1"/>
    </w:pPr>
  </w:style>
  <w:style w:type="paragraph" w:styleId="a8">
    <w:name w:val="Body Text Indent"/>
    <w:basedOn w:val="a"/>
    <w:link w:val="a9"/>
    <w:rsid w:val="006600D5"/>
    <w:pPr>
      <w:spacing w:after="120"/>
      <w:ind w:left="283"/>
    </w:pPr>
  </w:style>
  <w:style w:type="character" w:customStyle="1" w:styleId="a9">
    <w:name w:val="Основной текст с отступом Знак"/>
    <w:basedOn w:val="a0"/>
    <w:link w:val="a8"/>
    <w:rsid w:val="006600D5"/>
    <w:rPr>
      <w:rFonts w:ascii="Times New Roman" w:eastAsia="Times New Roman" w:hAnsi="Times New Roman" w:cs="Times New Roman"/>
      <w:sz w:val="24"/>
      <w:szCs w:val="24"/>
      <w:lang w:eastAsia="ru-RU"/>
    </w:rPr>
  </w:style>
  <w:style w:type="paragraph" w:styleId="aa">
    <w:name w:val="header"/>
    <w:basedOn w:val="a"/>
    <w:link w:val="ab"/>
    <w:rsid w:val="006600D5"/>
    <w:pPr>
      <w:widowControl w:val="0"/>
      <w:tabs>
        <w:tab w:val="center" w:pos="4153"/>
        <w:tab w:val="right" w:pos="8306"/>
      </w:tabs>
      <w:autoSpaceDE w:val="0"/>
      <w:autoSpaceDN w:val="0"/>
      <w:adjustRightInd w:val="0"/>
      <w:spacing w:line="360" w:lineRule="auto"/>
      <w:ind w:firstLine="720"/>
      <w:jc w:val="both"/>
    </w:pPr>
    <w:rPr>
      <w:sz w:val="28"/>
      <w:szCs w:val="20"/>
    </w:rPr>
  </w:style>
  <w:style w:type="character" w:customStyle="1" w:styleId="ab">
    <w:name w:val="Верхний колонтитул Знак"/>
    <w:basedOn w:val="a0"/>
    <w:link w:val="aa"/>
    <w:rsid w:val="006600D5"/>
    <w:rPr>
      <w:rFonts w:ascii="Times New Roman" w:eastAsia="Times New Roman" w:hAnsi="Times New Roman" w:cs="Times New Roman"/>
      <w:sz w:val="28"/>
      <w:szCs w:val="20"/>
      <w:lang w:eastAsia="ru-RU"/>
    </w:rPr>
  </w:style>
  <w:style w:type="paragraph" w:customStyle="1" w:styleId="ac">
    <w:name w:val="Знак Знак Знак Знак Знак Знак Знак"/>
    <w:basedOn w:val="a"/>
    <w:rsid w:val="006600D5"/>
    <w:pPr>
      <w:spacing w:after="160" w:line="240" w:lineRule="exact"/>
    </w:pPr>
    <w:rPr>
      <w:rFonts w:ascii="Verdana" w:hAnsi="Verdana" w:cs="Verdana"/>
      <w:sz w:val="20"/>
      <w:szCs w:val="20"/>
      <w:lang w:val="en-US" w:eastAsia="en-US"/>
    </w:rPr>
  </w:style>
  <w:style w:type="paragraph" w:customStyle="1" w:styleId="ConsNormal">
    <w:name w:val="ConsNormal"/>
    <w:rsid w:val="006600D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d">
    <w:name w:val="Body Text"/>
    <w:basedOn w:val="a"/>
    <w:link w:val="ae"/>
    <w:rsid w:val="006600D5"/>
    <w:pPr>
      <w:spacing w:after="120"/>
    </w:pPr>
  </w:style>
  <w:style w:type="character" w:customStyle="1" w:styleId="ae">
    <w:name w:val="Основной текст Знак"/>
    <w:basedOn w:val="a0"/>
    <w:link w:val="ad"/>
    <w:rsid w:val="006600D5"/>
    <w:rPr>
      <w:rFonts w:ascii="Times New Roman" w:eastAsia="Times New Roman" w:hAnsi="Times New Roman" w:cs="Times New Roman"/>
      <w:sz w:val="24"/>
      <w:szCs w:val="24"/>
      <w:lang w:eastAsia="ru-RU"/>
    </w:rPr>
  </w:style>
  <w:style w:type="paragraph" w:customStyle="1" w:styleId="xl35">
    <w:name w:val="xl35"/>
    <w:basedOn w:val="a"/>
    <w:rsid w:val="006600D5"/>
    <w:pPr>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styleId="af">
    <w:name w:val="footer"/>
    <w:basedOn w:val="a"/>
    <w:link w:val="af0"/>
    <w:rsid w:val="006600D5"/>
    <w:pPr>
      <w:tabs>
        <w:tab w:val="center" w:pos="4677"/>
        <w:tab w:val="right" w:pos="9355"/>
      </w:tabs>
    </w:pPr>
  </w:style>
  <w:style w:type="character" w:customStyle="1" w:styleId="af0">
    <w:name w:val="Нижний колонтитул Знак"/>
    <w:basedOn w:val="a0"/>
    <w:link w:val="af"/>
    <w:rsid w:val="006600D5"/>
    <w:rPr>
      <w:rFonts w:ascii="Times New Roman" w:eastAsia="Times New Roman" w:hAnsi="Times New Roman" w:cs="Times New Roman"/>
      <w:sz w:val="24"/>
      <w:szCs w:val="24"/>
      <w:lang w:eastAsia="ru-RU"/>
    </w:rPr>
  </w:style>
  <w:style w:type="paragraph" w:customStyle="1" w:styleId="af1">
    <w:name w:val="Знак"/>
    <w:basedOn w:val="a"/>
    <w:rsid w:val="006600D5"/>
    <w:rPr>
      <w:rFonts w:ascii="Verdana" w:hAnsi="Verdana" w:cs="Verdana"/>
      <w:sz w:val="20"/>
      <w:szCs w:val="20"/>
      <w:lang w:val="en-US" w:eastAsia="en-US"/>
    </w:rPr>
  </w:style>
  <w:style w:type="character" w:styleId="af2">
    <w:name w:val="Hyperlink"/>
    <w:rsid w:val="00660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EFCF2DBC2E0441BF7727D893D5E9BFC213D80445DD6DFC0D9E87D6D6F579453BFF19084D343FB96CD3ED65778F03782EC55D5D42D83792F9o0K" TargetMode="External"/><Relationship Id="rId13" Type="http://schemas.openxmlformats.org/officeDocument/2006/relationships/hyperlink" Target="consultantplus://offline/ref=2669CB477F623E545D89E5D5A5585E5796ECC371CA3F5435AFA13985CC4B82A7343517D3AAE8B6E25400AC7CBE74E44ACE133EF1E0EE300CZ3h0F" TargetMode="External"/><Relationship Id="rId3" Type="http://schemas.openxmlformats.org/officeDocument/2006/relationships/settings" Target="settings.xml"/><Relationship Id="rId7" Type="http://schemas.openxmlformats.org/officeDocument/2006/relationships/hyperlink" Target="consultantplus://offline/ref=EB94D6C041646C5C83539D1D2764B1E187F7BD3FBC0CE379D90805EDE18AA5E747F0CFA3C124AAFC0754EBDB79E8BB251779561E81FE5C10vEk4K" TargetMode="External"/><Relationship Id="rId12" Type="http://schemas.openxmlformats.org/officeDocument/2006/relationships/hyperlink" Target="consultantplus://offline/ref=0DD42DF06728D2A40B9FA67BA7947C64D6799E348131FD72186771C7963C3C464112A690ECEBACDBE9CD68D6A2F3C6729F610140429DF83517MD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48334955926B0130FE50EF9A63DFB23F4265C0AB2AB1C9CE0D4D5889434CC74A04E1C2DBF7C86EC8127ACFFBCDFC351F41E118CC2E930B18842E858Q0R8M" TargetMode="External"/><Relationship Id="rId11" Type="http://schemas.openxmlformats.org/officeDocument/2006/relationships/hyperlink" Target="consultantplus://offline/ref=32EFCF2DBC2E0441BF7727D893D5E9BFC213D80445DD6DFC0D9E87D6D6F579453BFF19084D343FB96CD3ED65778F03782EC55D5D42D83792F9o0K" TargetMode="External"/><Relationship Id="rId5" Type="http://schemas.openxmlformats.org/officeDocument/2006/relationships/hyperlink" Target="consultantplus://offline/ref=E48334955926B0130FE50EF9A63DFB23F4265C0AB2AB1C9CE0D4D5889434CC74A04E1C2DBF7C86EC8127ACFFBCDFC351F41E118CC2E930B18842E858Q0R8M" TargetMode="External"/><Relationship Id="rId15" Type="http://schemas.openxmlformats.org/officeDocument/2006/relationships/hyperlink" Target="consultantplus://offline/ref=7DF519BB0AB44E84F5AF483F1920C5763A51E6C03479F467F1A2AE9334E1C800581EBA5A5CF04E85BF4FEDB381D6282887F5D55CF490CCF068pBG" TargetMode="External"/><Relationship Id="rId10" Type="http://schemas.openxmlformats.org/officeDocument/2006/relationships/hyperlink" Target="consultantplus://offline/ref=32EFCF2DBC2E0441BF7727D893D5E9BFC213D80445DD6DFC0D9E87D6D6F579453BFF19084D343FB96CD3ED65778F03782EC55D5D42D83792F9o0K" TargetMode="External"/><Relationship Id="rId4" Type="http://schemas.openxmlformats.org/officeDocument/2006/relationships/webSettings" Target="webSettings.xml"/><Relationship Id="rId9" Type="http://schemas.openxmlformats.org/officeDocument/2006/relationships/hyperlink" Target="consultantplus://offline/ref=31624A6D6B6EA69457A6B8684ECE1591EA13572C0371D9778E49631CF830C552080C9A8F9E95E4726E190A436CC5B5E18B006B2C52B84939n4U8E" TargetMode="External"/><Relationship Id="rId14" Type="http://schemas.openxmlformats.org/officeDocument/2006/relationships/hyperlink" Target="consultantplus://offline/ref=A1AEE207411F0F8DD249E55746D41F35BA1DBF8B2F9C25A502AD9AF4A11F390F8560554D7A318E5192F069A7AF0C92A8CEF6F491CDCA210BMB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21</Pages>
  <Words>15539</Words>
  <Characters>88574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Ялалетдинов</dc:creator>
  <cp:lastModifiedBy>Ялалетдинов</cp:lastModifiedBy>
  <cp:revision>41</cp:revision>
  <cp:lastPrinted>2021-10-07T07:15:00Z</cp:lastPrinted>
  <dcterms:created xsi:type="dcterms:W3CDTF">2021-10-05T12:17:00Z</dcterms:created>
  <dcterms:modified xsi:type="dcterms:W3CDTF">2021-10-13T13:16:00Z</dcterms:modified>
</cp:coreProperties>
</file>